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33" w:rsidRPr="00BD7664" w:rsidRDefault="00275E33" w:rsidP="00275E33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sz w:val="28"/>
          <w:lang w:eastAsia="zh-CN"/>
        </w:rPr>
      </w:pPr>
      <w:r>
        <w:rPr>
          <w:rFonts w:eastAsia="SimSun" w:cs="Courier New"/>
          <w:sz w:val="28"/>
          <w:lang w:eastAsia="zh-CN"/>
        </w:rPr>
        <w:t xml:space="preserve">  </w:t>
      </w:r>
      <w:r w:rsidRPr="00962FBA">
        <w:rPr>
          <w:rFonts w:eastAsia="Calibri" w:cs="Courier New"/>
          <w:noProof/>
          <w:sz w:val="28"/>
        </w:rPr>
        <w:drawing>
          <wp:inline distT="0" distB="0" distL="0" distR="0" wp14:anchorId="51BB8984" wp14:editId="2297675B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33" w:rsidRPr="006E4B34" w:rsidRDefault="00275E33" w:rsidP="00275E33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 w:rsidRPr="006E4B34">
        <w:rPr>
          <w:rFonts w:eastAsia="Calibri" w:cs="Courier New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75E33" w:rsidRDefault="00275E33" w:rsidP="00275E33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 w:rsidRPr="006E4B34">
        <w:rPr>
          <w:rFonts w:eastAsia="Calibri" w:cs="Courier New"/>
          <w:b/>
          <w:bCs/>
          <w:color w:val="000000"/>
          <w:sz w:val="28"/>
          <w:szCs w:val="28"/>
        </w:rPr>
        <w:t xml:space="preserve"> «БИЧУРСКИЙ РАЙОН»</w:t>
      </w:r>
      <w:r>
        <w:rPr>
          <w:rFonts w:eastAsia="Calibri" w:cs="Courier New"/>
          <w:b/>
          <w:bCs/>
          <w:color w:val="000000"/>
          <w:sz w:val="28"/>
          <w:szCs w:val="28"/>
        </w:rPr>
        <w:t xml:space="preserve"> РЕСПУБЛИКИ БУРЯТИЯ</w:t>
      </w:r>
    </w:p>
    <w:p w:rsidR="00275E33" w:rsidRDefault="00275E33" w:rsidP="00275E33">
      <w:pPr>
        <w:jc w:val="center"/>
        <w:rPr>
          <w:b/>
          <w:highlight w:val="yellow"/>
        </w:rPr>
      </w:pPr>
    </w:p>
    <w:p w:rsidR="00275E33" w:rsidRPr="00F23C7E" w:rsidRDefault="00275E33" w:rsidP="00275E33">
      <w:pPr>
        <w:jc w:val="center"/>
        <w:rPr>
          <w:b/>
          <w:color w:val="000000"/>
          <w:sz w:val="28"/>
          <w:szCs w:val="28"/>
          <w:lang w:val="mn-MN"/>
        </w:rPr>
      </w:pPr>
      <w:r w:rsidRPr="00F23C7E">
        <w:rPr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F23C7E">
        <w:rPr>
          <w:b/>
          <w:sz w:val="28"/>
          <w:szCs w:val="28"/>
          <w:lang w:val="mn-MN"/>
        </w:rPr>
        <w:t>ГЭҺЭН</w:t>
      </w:r>
      <w:r w:rsidRPr="00F23C7E">
        <w:rPr>
          <w:b/>
          <w:color w:val="000000"/>
          <w:sz w:val="28"/>
          <w:szCs w:val="28"/>
          <w:lang w:val="mn-MN"/>
        </w:rPr>
        <w:t xml:space="preserve"> НЮТАГАЙ </w:t>
      </w:r>
    </w:p>
    <w:p w:rsidR="00275E33" w:rsidRPr="003531B4" w:rsidRDefault="00275E33" w:rsidP="00275E33">
      <w:pPr>
        <w:jc w:val="center"/>
        <w:rPr>
          <w:b/>
          <w:color w:val="000000"/>
          <w:sz w:val="28"/>
          <w:szCs w:val="28"/>
        </w:rPr>
      </w:pPr>
      <w:r w:rsidRPr="003531B4">
        <w:rPr>
          <w:b/>
          <w:color w:val="000000"/>
          <w:sz w:val="28"/>
          <w:szCs w:val="28"/>
        </w:rPr>
        <w:t>ЗАСАГАЙ БАЙГУУЛАМЖЫН ЗАХИРГААН</w:t>
      </w:r>
    </w:p>
    <w:p w:rsidR="00275E33" w:rsidRPr="003531B4" w:rsidRDefault="00275E33" w:rsidP="00275E3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275E33" w:rsidRPr="00BD7664" w:rsidRDefault="00275E33" w:rsidP="00275E33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sz w:val="28"/>
        </w:rPr>
      </w:pPr>
    </w:p>
    <w:p w:rsidR="00275E33" w:rsidRPr="006E4B34" w:rsidRDefault="00275E33" w:rsidP="00275E33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</w:t>
      </w:r>
      <w:r w:rsidRPr="006E4B34">
        <w:rPr>
          <w:rFonts w:eastAsia="Calibri" w:cs="Courier New"/>
          <w:b/>
          <w:sz w:val="28"/>
        </w:rPr>
        <w:t>ЕНИЕ</w:t>
      </w:r>
    </w:p>
    <w:p w:rsidR="00275E33" w:rsidRPr="006E4B34" w:rsidRDefault="00275E33" w:rsidP="00275E33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  <w:sz w:val="28"/>
        </w:rPr>
      </w:pPr>
    </w:p>
    <w:p w:rsidR="00275E33" w:rsidRPr="006E4B34" w:rsidRDefault="00253F2C" w:rsidP="00275E33"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eastAsia="Calibri" w:cs="Courier New"/>
          <w:sz w:val="28"/>
        </w:rPr>
      </w:pPr>
      <w:r>
        <w:rPr>
          <w:rFonts w:eastAsia="Calibri" w:cs="Courier New"/>
          <w:sz w:val="28"/>
        </w:rPr>
        <w:t xml:space="preserve">11 июля 2023 года </w:t>
      </w:r>
      <w:r w:rsidR="00275E33" w:rsidRPr="00BD7664">
        <w:rPr>
          <w:rFonts w:eastAsia="Calibri" w:cs="Courier New"/>
          <w:sz w:val="28"/>
        </w:rPr>
        <w:t xml:space="preserve">                   </w:t>
      </w:r>
      <w:r w:rsidR="00275E33">
        <w:rPr>
          <w:rFonts w:eastAsia="Calibri" w:cs="Courier New"/>
          <w:sz w:val="28"/>
        </w:rPr>
        <w:t xml:space="preserve">      </w:t>
      </w:r>
      <w:r w:rsidR="00275E33" w:rsidRPr="00BD7664">
        <w:rPr>
          <w:rFonts w:eastAsia="Calibri" w:cs="Courier New"/>
          <w:sz w:val="28"/>
        </w:rPr>
        <w:t xml:space="preserve">   </w:t>
      </w:r>
      <w:r w:rsidR="00275E33">
        <w:rPr>
          <w:rFonts w:eastAsia="Calibri" w:cs="Courier New"/>
          <w:sz w:val="28"/>
        </w:rPr>
        <w:t xml:space="preserve">                                         </w:t>
      </w:r>
      <w:r w:rsidR="00275E33" w:rsidRPr="00BD7664">
        <w:rPr>
          <w:rFonts w:eastAsia="Calibri" w:cs="Courier New"/>
          <w:sz w:val="28"/>
        </w:rPr>
        <w:t xml:space="preserve">№ </w:t>
      </w:r>
      <w:r>
        <w:rPr>
          <w:rFonts w:eastAsia="Calibri" w:cs="Courier New"/>
          <w:sz w:val="28"/>
        </w:rPr>
        <w:t>398</w:t>
      </w:r>
    </w:p>
    <w:p w:rsidR="00F77618" w:rsidRDefault="00F77618" w:rsidP="00275E33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eastAsia="Calibri" w:cs="Courier New"/>
          <w:sz w:val="28"/>
        </w:rPr>
      </w:pPr>
    </w:p>
    <w:p w:rsidR="00275E33" w:rsidRPr="00BD7664" w:rsidRDefault="00275E33" w:rsidP="00275E33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eastAsia="Calibri" w:cs="Courier New"/>
          <w:sz w:val="28"/>
        </w:rPr>
      </w:pPr>
      <w:r w:rsidRPr="00BD7664">
        <w:rPr>
          <w:rFonts w:eastAsia="Calibri" w:cs="Courier New"/>
          <w:sz w:val="28"/>
        </w:rPr>
        <w:t>с.</w:t>
      </w:r>
      <w:r>
        <w:rPr>
          <w:rFonts w:eastAsia="Calibri" w:cs="Courier New"/>
          <w:sz w:val="28"/>
        </w:rPr>
        <w:t xml:space="preserve"> </w:t>
      </w:r>
      <w:r w:rsidRPr="00BD7664">
        <w:rPr>
          <w:rFonts w:eastAsia="Calibri" w:cs="Courier New"/>
          <w:sz w:val="28"/>
        </w:rPr>
        <w:t>Бичура</w:t>
      </w:r>
    </w:p>
    <w:p w:rsidR="00275E33" w:rsidRPr="00EF6AC9" w:rsidRDefault="00275E33" w:rsidP="00275E33">
      <w:pPr>
        <w:rPr>
          <w:b/>
          <w:sz w:val="28"/>
          <w:szCs w:val="28"/>
          <w:highlight w:val="yellow"/>
        </w:rPr>
      </w:pPr>
    </w:p>
    <w:p w:rsidR="00275E33" w:rsidRDefault="00275E33" w:rsidP="00275E33">
      <w:pPr>
        <w:pStyle w:val="40"/>
        <w:shd w:val="clear" w:color="auto" w:fill="auto"/>
        <w:spacing w:before="0" w:after="0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 утверждении Порядка предоставления</w:t>
      </w:r>
      <w:r>
        <w:rPr>
          <w:color w:val="000000"/>
          <w:lang w:eastAsia="ru-RU" w:bidi="ru-RU"/>
        </w:rPr>
        <w:br/>
        <w:t>ежемесячной денежной компенсации стоимости</w:t>
      </w:r>
      <w:r>
        <w:rPr>
          <w:color w:val="000000"/>
          <w:lang w:eastAsia="ru-RU" w:bidi="ru-RU"/>
        </w:rPr>
        <w:br/>
        <w:t>двухразового питания родителям (законным</w:t>
      </w:r>
      <w:r w:rsidR="0086475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представителям) обучающихся с ограниченными</w:t>
      </w:r>
      <w:r w:rsidR="0086475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возможностями здоровья</w:t>
      </w:r>
      <w:r w:rsidR="00A40C08">
        <w:rPr>
          <w:color w:val="000000"/>
          <w:lang w:eastAsia="ru-RU" w:bidi="ru-RU"/>
        </w:rPr>
        <w:t>,</w:t>
      </w:r>
      <w:r w:rsidR="00231C18" w:rsidRPr="00231C18">
        <w:rPr>
          <w:color w:val="000000"/>
          <w:lang w:eastAsia="ru-RU" w:bidi="ru-RU"/>
        </w:rPr>
        <w:t xml:space="preserve"> </w:t>
      </w:r>
      <w:r w:rsidR="00A40C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 w:rsidR="00A40C08">
        <w:rPr>
          <w:color w:val="000000"/>
          <w:lang w:eastAsia="ru-RU" w:bidi="ru-RU"/>
        </w:rPr>
        <w:t>родителям (законным</w:t>
      </w:r>
      <w:r w:rsidR="00231C18">
        <w:rPr>
          <w:color w:val="000000"/>
          <w:lang w:eastAsia="ru-RU" w:bidi="ru-RU"/>
        </w:rPr>
        <w:t xml:space="preserve"> </w:t>
      </w:r>
      <w:r w:rsidR="00A40C08">
        <w:rPr>
          <w:color w:val="000000"/>
          <w:lang w:eastAsia="ru-RU" w:bidi="ru-RU"/>
        </w:rPr>
        <w:t xml:space="preserve">представителям) </w:t>
      </w:r>
      <w:r>
        <w:rPr>
          <w:color w:val="000000"/>
          <w:lang w:eastAsia="ru-RU" w:bidi="ru-RU"/>
        </w:rPr>
        <w:t>детей-инвалидов, имеющих статус</w:t>
      </w:r>
      <w:r w:rsidR="00231C1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обучающихся с ограниченными возможностями</w:t>
      </w:r>
      <w:r w:rsidR="0086475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здоровья</w:t>
      </w:r>
      <w:r w:rsidR="00864759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</w:t>
      </w:r>
      <w:r w:rsidR="00864759">
        <w:rPr>
          <w:color w:val="000000"/>
          <w:lang w:eastAsia="ru-RU" w:bidi="ru-RU"/>
        </w:rPr>
        <w:t xml:space="preserve">обучение которых организовано </w:t>
      </w:r>
      <w:r>
        <w:rPr>
          <w:color w:val="000000"/>
          <w:lang w:eastAsia="ru-RU" w:bidi="ru-RU"/>
        </w:rPr>
        <w:t xml:space="preserve"> муниципальны</w:t>
      </w:r>
      <w:r w:rsidR="00864759">
        <w:rPr>
          <w:color w:val="000000"/>
          <w:lang w:eastAsia="ru-RU" w:bidi="ru-RU"/>
        </w:rPr>
        <w:t>ми</w:t>
      </w:r>
      <w:r>
        <w:rPr>
          <w:color w:val="000000"/>
          <w:lang w:eastAsia="ru-RU" w:bidi="ru-RU"/>
        </w:rPr>
        <w:t xml:space="preserve"> общеобразовательны</w:t>
      </w:r>
      <w:r w:rsidR="00864759">
        <w:rPr>
          <w:color w:val="000000"/>
          <w:lang w:eastAsia="ru-RU" w:bidi="ru-RU"/>
        </w:rPr>
        <w:t>ми</w:t>
      </w:r>
      <w:r>
        <w:rPr>
          <w:color w:val="000000"/>
          <w:lang w:eastAsia="ru-RU" w:bidi="ru-RU"/>
        </w:rPr>
        <w:br/>
        <w:t>организация</w:t>
      </w:r>
      <w:r w:rsidR="00864759">
        <w:rPr>
          <w:color w:val="000000"/>
          <w:lang w:eastAsia="ru-RU" w:bidi="ru-RU"/>
        </w:rPr>
        <w:t>ми</w:t>
      </w:r>
      <w:r>
        <w:rPr>
          <w:color w:val="000000"/>
          <w:lang w:eastAsia="ru-RU" w:bidi="ru-RU"/>
        </w:rPr>
        <w:t xml:space="preserve"> на дому, и о признании утратившими силу</w:t>
      </w:r>
      <w:r>
        <w:rPr>
          <w:color w:val="000000"/>
          <w:lang w:eastAsia="ru-RU" w:bidi="ru-RU"/>
        </w:rPr>
        <w:br/>
        <w:t>отдельных нормативных правовых актов</w:t>
      </w:r>
      <w:r>
        <w:rPr>
          <w:color w:val="000000"/>
          <w:lang w:eastAsia="ru-RU" w:bidi="ru-RU"/>
        </w:rPr>
        <w:br/>
        <w:t>Администрации МО «Бичурский район»</w:t>
      </w:r>
      <w:r w:rsidR="00864759">
        <w:rPr>
          <w:color w:val="000000"/>
          <w:lang w:eastAsia="ru-RU" w:bidi="ru-RU"/>
        </w:rPr>
        <w:t xml:space="preserve"> РБ</w:t>
      </w:r>
    </w:p>
    <w:p w:rsidR="00275E33" w:rsidRDefault="00275E33" w:rsidP="00275E33">
      <w:pPr>
        <w:pStyle w:val="40"/>
        <w:shd w:val="clear" w:color="auto" w:fill="auto"/>
        <w:spacing w:before="0" w:after="0"/>
        <w:ind w:left="20"/>
        <w:rPr>
          <w:color w:val="000000"/>
          <w:lang w:eastAsia="ru-RU" w:bidi="ru-RU"/>
        </w:rPr>
      </w:pPr>
    </w:p>
    <w:p w:rsidR="00275E33" w:rsidRPr="002A1A04" w:rsidRDefault="00275E33" w:rsidP="00275E33">
      <w:pPr>
        <w:spacing w:line="322" w:lineRule="exact"/>
        <w:ind w:firstLine="800"/>
        <w:rPr>
          <w:color w:val="000000"/>
          <w:sz w:val="28"/>
          <w:szCs w:val="28"/>
          <w:lang w:bidi="ru-RU"/>
        </w:rPr>
      </w:pPr>
      <w:r w:rsidRPr="002A1A04">
        <w:rPr>
          <w:color w:val="000000"/>
          <w:sz w:val="28"/>
          <w:szCs w:val="28"/>
          <w:lang w:bidi="ru-RU"/>
        </w:rPr>
        <w:t>В соответствии со статьей 79 Федерального закона от 29.12.2012 № 273-ФЗ «Об образовании в Российской Федерации», статьей 18 Закона Республики Бурятия от 13.12.2013 № 240-V «Об образовании в Республике Бурятия»,</w:t>
      </w:r>
      <w:r w:rsidR="00644A06">
        <w:rPr>
          <w:color w:val="000000"/>
          <w:sz w:val="28"/>
          <w:szCs w:val="28"/>
          <w:lang w:bidi="ru-RU"/>
        </w:rPr>
        <w:t xml:space="preserve"> </w:t>
      </w:r>
      <w:r w:rsidRPr="002A1A04">
        <w:rPr>
          <w:color w:val="000000"/>
          <w:sz w:val="28"/>
          <w:szCs w:val="28"/>
          <w:lang w:bidi="ru-RU"/>
        </w:rPr>
        <w:t>в целях повышения уровня социальной поддержки детей обучающихся с ограниченными возможностями здоровья</w:t>
      </w:r>
      <w:r w:rsidR="00D47BC4" w:rsidRPr="002A1A04">
        <w:rPr>
          <w:color w:val="000000"/>
          <w:sz w:val="28"/>
          <w:szCs w:val="28"/>
          <w:lang w:bidi="ru-RU"/>
        </w:rPr>
        <w:t xml:space="preserve">, </w:t>
      </w:r>
      <w:r w:rsidRPr="002A1A04">
        <w:rPr>
          <w:color w:val="000000"/>
          <w:sz w:val="28"/>
          <w:szCs w:val="28"/>
          <w:lang w:bidi="ru-RU"/>
        </w:rPr>
        <w:t xml:space="preserve"> детей- инвалидов, имеющих статус обучающихся с ограниченными возможностями здоровья</w:t>
      </w:r>
      <w:r w:rsidR="00864759">
        <w:rPr>
          <w:color w:val="000000"/>
          <w:sz w:val="28"/>
          <w:szCs w:val="28"/>
          <w:lang w:bidi="ru-RU"/>
        </w:rPr>
        <w:t xml:space="preserve">, </w:t>
      </w:r>
      <w:r w:rsidRPr="002A1A04">
        <w:rPr>
          <w:color w:val="000000"/>
          <w:sz w:val="28"/>
          <w:szCs w:val="28"/>
          <w:lang w:bidi="ru-RU"/>
        </w:rPr>
        <w:t xml:space="preserve"> </w:t>
      </w:r>
      <w:r w:rsidR="00864759" w:rsidRPr="002A1A04">
        <w:rPr>
          <w:color w:val="000000"/>
          <w:sz w:val="28"/>
          <w:szCs w:val="28"/>
          <w:lang w:bidi="ru-RU"/>
        </w:rPr>
        <w:t xml:space="preserve">обучение которых организовано </w:t>
      </w:r>
      <w:r w:rsidRPr="002A1A04">
        <w:rPr>
          <w:color w:val="000000"/>
          <w:sz w:val="28"/>
          <w:szCs w:val="28"/>
          <w:lang w:bidi="ru-RU"/>
        </w:rPr>
        <w:t>муниципальны</w:t>
      </w:r>
      <w:r w:rsidR="00864759">
        <w:rPr>
          <w:color w:val="000000"/>
          <w:sz w:val="28"/>
          <w:szCs w:val="28"/>
          <w:lang w:bidi="ru-RU"/>
        </w:rPr>
        <w:t>ми</w:t>
      </w:r>
      <w:r w:rsidRPr="002A1A04">
        <w:rPr>
          <w:color w:val="000000"/>
          <w:sz w:val="28"/>
          <w:szCs w:val="28"/>
          <w:lang w:bidi="ru-RU"/>
        </w:rPr>
        <w:t xml:space="preserve"> общеобразовательны</w:t>
      </w:r>
      <w:r w:rsidR="00864759">
        <w:rPr>
          <w:color w:val="000000"/>
          <w:sz w:val="28"/>
          <w:szCs w:val="28"/>
          <w:lang w:bidi="ru-RU"/>
        </w:rPr>
        <w:t>ми</w:t>
      </w:r>
      <w:r w:rsidRPr="002A1A04">
        <w:rPr>
          <w:color w:val="000000"/>
          <w:sz w:val="28"/>
          <w:szCs w:val="28"/>
          <w:lang w:bidi="ru-RU"/>
        </w:rPr>
        <w:t xml:space="preserve"> организация</w:t>
      </w:r>
      <w:r w:rsidR="00864759">
        <w:rPr>
          <w:color w:val="000000"/>
          <w:sz w:val="28"/>
          <w:szCs w:val="28"/>
          <w:lang w:bidi="ru-RU"/>
        </w:rPr>
        <w:t>ми</w:t>
      </w:r>
      <w:r w:rsidRPr="002A1A04">
        <w:rPr>
          <w:color w:val="000000"/>
          <w:sz w:val="28"/>
          <w:szCs w:val="28"/>
          <w:lang w:bidi="ru-RU"/>
        </w:rPr>
        <w:t xml:space="preserve"> на дому, в части предоставления денежной компенсации на обеспечение бесплатным двухразовым питанием Администрация МО «Бичурский район»</w:t>
      </w:r>
      <w:r>
        <w:rPr>
          <w:color w:val="000000"/>
          <w:lang w:bidi="ru-RU"/>
        </w:rPr>
        <w:t xml:space="preserve"> </w:t>
      </w:r>
      <w:r w:rsidR="00864759">
        <w:rPr>
          <w:color w:val="000000"/>
          <w:lang w:bidi="ru-RU"/>
        </w:rPr>
        <w:t xml:space="preserve"> </w:t>
      </w:r>
      <w:r w:rsidR="00864759" w:rsidRPr="00AD6D3B">
        <w:rPr>
          <w:color w:val="000000"/>
          <w:sz w:val="28"/>
          <w:szCs w:val="28"/>
          <w:lang w:bidi="ru-RU"/>
        </w:rPr>
        <w:t>РБ</w:t>
      </w:r>
      <w:r w:rsidR="00864759">
        <w:rPr>
          <w:color w:val="000000"/>
          <w:lang w:bidi="ru-RU"/>
        </w:rPr>
        <w:t xml:space="preserve"> </w:t>
      </w:r>
      <w:r w:rsidRPr="002A1A04">
        <w:rPr>
          <w:rStyle w:val="21"/>
        </w:rPr>
        <w:t>п о с т а н о в л я е т</w:t>
      </w:r>
      <w:r w:rsidRPr="002A1A04">
        <w:rPr>
          <w:color w:val="000000"/>
          <w:sz w:val="28"/>
          <w:szCs w:val="28"/>
          <w:lang w:bidi="ru-RU"/>
        </w:rPr>
        <w:t>:</w:t>
      </w:r>
    </w:p>
    <w:p w:rsidR="0042018E" w:rsidRDefault="0042018E" w:rsidP="00275E33">
      <w:pPr>
        <w:spacing w:line="322" w:lineRule="exact"/>
        <w:ind w:firstLine="800"/>
        <w:rPr>
          <w:color w:val="000000"/>
          <w:lang w:bidi="ru-RU"/>
        </w:rPr>
      </w:pPr>
    </w:p>
    <w:p w:rsidR="00275E33" w:rsidRPr="002A1A04" w:rsidRDefault="00275E33" w:rsidP="00EC2644">
      <w:pPr>
        <w:widowControl w:val="0"/>
        <w:numPr>
          <w:ilvl w:val="0"/>
          <w:numId w:val="1"/>
        </w:numPr>
        <w:spacing w:after="300" w:line="322" w:lineRule="exact"/>
        <w:ind w:left="0" w:firstLine="80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Утвердить прилагаемый Порядок предоставления ежемесячной денежной компенсации стоимости двухразового питания родителям (законным представителям) обучающихся с ограниченными возможностями здоровья</w:t>
      </w:r>
      <w:r w:rsidR="00231C18" w:rsidRPr="002A1A04">
        <w:rPr>
          <w:color w:val="000000"/>
          <w:sz w:val="28"/>
          <w:szCs w:val="28"/>
          <w:lang w:bidi="ru-RU"/>
        </w:rPr>
        <w:t xml:space="preserve">, </w:t>
      </w:r>
      <w:r w:rsidR="000141AB" w:rsidRPr="002A1A04">
        <w:rPr>
          <w:color w:val="000000"/>
          <w:sz w:val="28"/>
          <w:szCs w:val="28"/>
          <w:lang w:bidi="ru-RU"/>
        </w:rPr>
        <w:t>родителям (законным представителям)</w:t>
      </w:r>
      <w:r w:rsidR="000141AB">
        <w:rPr>
          <w:color w:val="000000"/>
          <w:sz w:val="28"/>
          <w:szCs w:val="28"/>
          <w:lang w:bidi="ru-RU"/>
        </w:rPr>
        <w:t xml:space="preserve"> </w:t>
      </w:r>
      <w:r w:rsidRPr="002A1A04">
        <w:rPr>
          <w:color w:val="000000"/>
          <w:sz w:val="28"/>
          <w:szCs w:val="28"/>
          <w:lang w:bidi="ru-RU"/>
        </w:rPr>
        <w:t xml:space="preserve">детей-инвалидов, имеющих </w:t>
      </w:r>
      <w:r w:rsidRPr="002A1A04">
        <w:rPr>
          <w:color w:val="000000"/>
          <w:sz w:val="28"/>
          <w:szCs w:val="28"/>
          <w:lang w:bidi="ru-RU"/>
        </w:rPr>
        <w:lastRenderedPageBreak/>
        <w:t>статус обучающихся с ограниченными возможностями здоровья</w:t>
      </w:r>
      <w:r w:rsidR="00864759">
        <w:rPr>
          <w:color w:val="000000"/>
          <w:sz w:val="28"/>
          <w:szCs w:val="28"/>
          <w:lang w:bidi="ru-RU"/>
        </w:rPr>
        <w:t>,</w:t>
      </w:r>
      <w:r w:rsidRPr="002A1A04">
        <w:rPr>
          <w:color w:val="000000"/>
          <w:sz w:val="28"/>
          <w:szCs w:val="28"/>
          <w:lang w:bidi="ru-RU"/>
        </w:rPr>
        <w:t xml:space="preserve"> </w:t>
      </w:r>
      <w:r w:rsidR="00864759" w:rsidRPr="002A1A04">
        <w:rPr>
          <w:color w:val="000000"/>
          <w:sz w:val="28"/>
          <w:szCs w:val="28"/>
          <w:lang w:bidi="ru-RU"/>
        </w:rPr>
        <w:t xml:space="preserve">обучение которых организовано </w:t>
      </w:r>
      <w:r w:rsidRPr="002A1A04">
        <w:rPr>
          <w:color w:val="000000"/>
          <w:sz w:val="28"/>
          <w:szCs w:val="28"/>
          <w:lang w:bidi="ru-RU"/>
        </w:rPr>
        <w:t>муниципальны</w:t>
      </w:r>
      <w:r w:rsidR="00864759">
        <w:rPr>
          <w:color w:val="000000"/>
          <w:sz w:val="28"/>
          <w:szCs w:val="28"/>
          <w:lang w:bidi="ru-RU"/>
        </w:rPr>
        <w:t>ми</w:t>
      </w:r>
      <w:r w:rsidRPr="002A1A04">
        <w:rPr>
          <w:color w:val="000000"/>
          <w:sz w:val="28"/>
          <w:szCs w:val="28"/>
          <w:lang w:bidi="ru-RU"/>
        </w:rPr>
        <w:t xml:space="preserve"> общеобразовательны</w:t>
      </w:r>
      <w:r w:rsidR="00864759">
        <w:rPr>
          <w:color w:val="000000"/>
          <w:sz w:val="28"/>
          <w:szCs w:val="28"/>
          <w:lang w:bidi="ru-RU"/>
        </w:rPr>
        <w:t>ми</w:t>
      </w:r>
      <w:r w:rsidRPr="002A1A04">
        <w:rPr>
          <w:color w:val="000000"/>
          <w:sz w:val="28"/>
          <w:szCs w:val="28"/>
          <w:lang w:bidi="ru-RU"/>
        </w:rPr>
        <w:t xml:space="preserve"> организация</w:t>
      </w:r>
      <w:r w:rsidR="00864759">
        <w:rPr>
          <w:color w:val="000000"/>
          <w:sz w:val="28"/>
          <w:szCs w:val="28"/>
          <w:lang w:bidi="ru-RU"/>
        </w:rPr>
        <w:t>ми</w:t>
      </w:r>
      <w:r w:rsidRPr="002A1A04">
        <w:rPr>
          <w:color w:val="000000"/>
          <w:sz w:val="28"/>
          <w:szCs w:val="28"/>
          <w:lang w:bidi="ru-RU"/>
        </w:rPr>
        <w:t xml:space="preserve"> на дому, согласно приложению к настоящему постановлению.</w:t>
      </w:r>
    </w:p>
    <w:p w:rsidR="00A40C08" w:rsidRPr="002A1A04" w:rsidRDefault="00A40C08" w:rsidP="00EC2644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adjustRightInd w:val="0"/>
        <w:spacing w:before="240" w:after="300" w:line="322" w:lineRule="exact"/>
        <w:ind w:left="0" w:firstLine="800"/>
        <w:rPr>
          <w:sz w:val="28"/>
          <w:szCs w:val="28"/>
        </w:rPr>
      </w:pPr>
      <w:r w:rsidRPr="002A1A04">
        <w:rPr>
          <w:sz w:val="28"/>
          <w:szCs w:val="28"/>
        </w:rPr>
        <w:t xml:space="preserve">   Определить </w:t>
      </w:r>
      <w:r w:rsidR="00516B8E">
        <w:rPr>
          <w:sz w:val="28"/>
          <w:szCs w:val="28"/>
        </w:rPr>
        <w:t>Районное у</w:t>
      </w:r>
      <w:r w:rsidRPr="002A1A04">
        <w:rPr>
          <w:sz w:val="28"/>
          <w:szCs w:val="28"/>
        </w:rPr>
        <w:t xml:space="preserve">правление образованием </w:t>
      </w:r>
      <w:r w:rsidR="00244C24">
        <w:rPr>
          <w:sz w:val="28"/>
          <w:szCs w:val="28"/>
        </w:rPr>
        <w:t>А</w:t>
      </w:r>
      <w:r w:rsidRPr="002A1A04">
        <w:rPr>
          <w:sz w:val="28"/>
          <w:szCs w:val="28"/>
        </w:rPr>
        <w:t>дминистрации муниципального образования «Бичурский район»</w:t>
      </w:r>
      <w:r w:rsidR="00864759">
        <w:rPr>
          <w:sz w:val="28"/>
          <w:szCs w:val="28"/>
        </w:rPr>
        <w:t xml:space="preserve"> Р</w:t>
      </w:r>
      <w:r w:rsidR="000141AB">
        <w:rPr>
          <w:sz w:val="28"/>
          <w:szCs w:val="28"/>
        </w:rPr>
        <w:t xml:space="preserve">еспублики Бурятия </w:t>
      </w:r>
      <w:r w:rsidRPr="002A1A04">
        <w:rPr>
          <w:sz w:val="28"/>
          <w:szCs w:val="28"/>
        </w:rPr>
        <w:t xml:space="preserve">  уполномоченным исполнительным органом местного самоуправления по организации выплаты компенсации стоимости двухразового питания родителям (законным представителям) обучающихся с ограниченными возможностями здоровья</w:t>
      </w:r>
      <w:r w:rsidR="0042018E" w:rsidRPr="002A1A04">
        <w:rPr>
          <w:sz w:val="28"/>
          <w:szCs w:val="28"/>
        </w:rPr>
        <w:t>,</w:t>
      </w:r>
      <w:r w:rsidR="00231C18" w:rsidRPr="002A1A04">
        <w:rPr>
          <w:color w:val="000000"/>
          <w:sz w:val="28"/>
          <w:szCs w:val="28"/>
          <w:lang w:bidi="ru-RU"/>
        </w:rPr>
        <w:t xml:space="preserve"> </w:t>
      </w:r>
      <w:r w:rsidR="000141AB" w:rsidRPr="002A1A04">
        <w:rPr>
          <w:sz w:val="28"/>
          <w:szCs w:val="28"/>
        </w:rPr>
        <w:t xml:space="preserve">родителям (законным представителям) </w:t>
      </w:r>
      <w:r w:rsidRPr="002A1A04">
        <w:rPr>
          <w:sz w:val="28"/>
          <w:szCs w:val="28"/>
        </w:rPr>
        <w:t>детей-инвалидов имеющих статус обучающихся с ограниченными возможностями здоровья</w:t>
      </w:r>
      <w:r w:rsidR="00864759">
        <w:rPr>
          <w:sz w:val="28"/>
          <w:szCs w:val="28"/>
        </w:rPr>
        <w:t>,</w:t>
      </w:r>
      <w:r w:rsidRPr="002A1A04">
        <w:rPr>
          <w:sz w:val="28"/>
          <w:szCs w:val="28"/>
        </w:rPr>
        <w:t xml:space="preserve"> </w:t>
      </w:r>
      <w:r w:rsidR="00864759" w:rsidRPr="002A1A04">
        <w:rPr>
          <w:sz w:val="28"/>
          <w:szCs w:val="28"/>
        </w:rPr>
        <w:t xml:space="preserve">обучение которых организовано </w:t>
      </w:r>
      <w:r w:rsidRPr="002A1A04">
        <w:rPr>
          <w:sz w:val="28"/>
          <w:szCs w:val="28"/>
        </w:rPr>
        <w:t xml:space="preserve"> муниципальны</w:t>
      </w:r>
      <w:r w:rsidR="00864759">
        <w:rPr>
          <w:sz w:val="28"/>
          <w:szCs w:val="28"/>
        </w:rPr>
        <w:t>ми</w:t>
      </w:r>
      <w:r w:rsidRPr="002A1A04">
        <w:rPr>
          <w:sz w:val="28"/>
          <w:szCs w:val="28"/>
        </w:rPr>
        <w:t xml:space="preserve"> общеобразовательны</w:t>
      </w:r>
      <w:r w:rsidR="00864759">
        <w:rPr>
          <w:sz w:val="28"/>
          <w:szCs w:val="28"/>
        </w:rPr>
        <w:t>ми</w:t>
      </w:r>
      <w:r w:rsidRPr="002A1A04">
        <w:rPr>
          <w:sz w:val="28"/>
          <w:szCs w:val="28"/>
        </w:rPr>
        <w:t xml:space="preserve"> учреждения</w:t>
      </w:r>
      <w:r w:rsidR="00864759">
        <w:rPr>
          <w:sz w:val="28"/>
          <w:szCs w:val="28"/>
        </w:rPr>
        <w:t>ми</w:t>
      </w:r>
      <w:r w:rsidRPr="002A1A04">
        <w:rPr>
          <w:sz w:val="28"/>
          <w:szCs w:val="28"/>
        </w:rPr>
        <w:t xml:space="preserve"> на дому. </w:t>
      </w:r>
    </w:p>
    <w:p w:rsidR="0042018E" w:rsidRPr="002A1A04" w:rsidRDefault="0042018E" w:rsidP="00EC2644">
      <w:pPr>
        <w:widowControl w:val="0"/>
        <w:numPr>
          <w:ilvl w:val="0"/>
          <w:numId w:val="1"/>
        </w:numPr>
        <w:tabs>
          <w:tab w:val="left" w:pos="0"/>
        </w:tabs>
        <w:spacing w:after="296" w:line="322" w:lineRule="exact"/>
        <w:ind w:left="0" w:firstLine="80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 xml:space="preserve">Определить </w:t>
      </w:r>
      <w:r w:rsidR="00516B8E">
        <w:rPr>
          <w:color w:val="000000"/>
          <w:sz w:val="28"/>
          <w:szCs w:val="28"/>
          <w:lang w:bidi="ru-RU"/>
        </w:rPr>
        <w:t>Районное у</w:t>
      </w:r>
      <w:r w:rsidRPr="002A1A04">
        <w:rPr>
          <w:sz w:val="28"/>
          <w:szCs w:val="28"/>
        </w:rPr>
        <w:t xml:space="preserve">правление образованием </w:t>
      </w:r>
      <w:r w:rsidR="00B9030F">
        <w:rPr>
          <w:sz w:val="28"/>
          <w:szCs w:val="28"/>
        </w:rPr>
        <w:t>А</w:t>
      </w:r>
      <w:r w:rsidRPr="002A1A04">
        <w:rPr>
          <w:sz w:val="28"/>
          <w:szCs w:val="28"/>
        </w:rPr>
        <w:t>дминистрации муниципального образования «Бичурский район»</w:t>
      </w:r>
      <w:r w:rsidR="00864759">
        <w:rPr>
          <w:sz w:val="28"/>
          <w:szCs w:val="28"/>
        </w:rPr>
        <w:t xml:space="preserve"> Р</w:t>
      </w:r>
      <w:r w:rsidR="000141AB">
        <w:rPr>
          <w:sz w:val="28"/>
          <w:szCs w:val="28"/>
        </w:rPr>
        <w:t xml:space="preserve">еспублики </w:t>
      </w:r>
      <w:r w:rsidR="00864759">
        <w:rPr>
          <w:sz w:val="28"/>
          <w:szCs w:val="28"/>
        </w:rPr>
        <w:t>Б</w:t>
      </w:r>
      <w:r w:rsidR="000141AB">
        <w:rPr>
          <w:sz w:val="28"/>
          <w:szCs w:val="28"/>
        </w:rPr>
        <w:t>урятия</w:t>
      </w:r>
      <w:r w:rsidRPr="002A1A04">
        <w:rPr>
          <w:sz w:val="28"/>
          <w:szCs w:val="28"/>
        </w:rPr>
        <w:t xml:space="preserve">, муниципальные общеобразовательные учреждения </w:t>
      </w:r>
      <w:r w:rsidR="00644A06">
        <w:rPr>
          <w:sz w:val="28"/>
          <w:szCs w:val="28"/>
        </w:rPr>
        <w:t>Бичурского района</w:t>
      </w:r>
      <w:r w:rsidRPr="002A1A04">
        <w:rPr>
          <w:sz w:val="28"/>
          <w:szCs w:val="28"/>
        </w:rPr>
        <w:t xml:space="preserve">  </w:t>
      </w:r>
      <w:r w:rsidRPr="002A1A04">
        <w:rPr>
          <w:color w:val="000000"/>
          <w:sz w:val="28"/>
          <w:szCs w:val="28"/>
          <w:lang w:bidi="ru-RU"/>
        </w:rPr>
        <w:t>уполномоченн</w:t>
      </w:r>
      <w:r w:rsidR="00864759">
        <w:rPr>
          <w:color w:val="000000"/>
          <w:sz w:val="28"/>
          <w:szCs w:val="28"/>
          <w:lang w:bidi="ru-RU"/>
        </w:rPr>
        <w:t>ыми</w:t>
      </w:r>
      <w:r w:rsidRPr="002A1A04">
        <w:rPr>
          <w:color w:val="000000"/>
          <w:sz w:val="28"/>
          <w:szCs w:val="28"/>
          <w:lang w:bidi="ru-RU"/>
        </w:rPr>
        <w:t xml:space="preserve"> организаци</w:t>
      </w:r>
      <w:r w:rsidR="00864759">
        <w:rPr>
          <w:color w:val="000000"/>
          <w:sz w:val="28"/>
          <w:szCs w:val="28"/>
          <w:lang w:bidi="ru-RU"/>
        </w:rPr>
        <w:t>ями</w:t>
      </w:r>
      <w:r w:rsidRPr="002A1A04">
        <w:rPr>
          <w:color w:val="000000"/>
          <w:sz w:val="28"/>
          <w:szCs w:val="28"/>
          <w:lang w:bidi="ru-RU"/>
        </w:rPr>
        <w:t xml:space="preserve"> по приему заявлений и документов на предоставление денежной компенсации, проверке данных документов. </w:t>
      </w:r>
    </w:p>
    <w:p w:rsidR="0042018E" w:rsidRPr="002A1A04" w:rsidRDefault="0042018E" w:rsidP="0042018E">
      <w:pPr>
        <w:widowControl w:val="0"/>
        <w:numPr>
          <w:ilvl w:val="0"/>
          <w:numId w:val="1"/>
        </w:numPr>
        <w:tabs>
          <w:tab w:val="left" w:pos="1102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Признать утратившими силу:</w:t>
      </w:r>
    </w:p>
    <w:p w:rsidR="0042018E" w:rsidRPr="002A1A04" w:rsidRDefault="00C61C24" w:rsidP="00EC2644">
      <w:pPr>
        <w:widowControl w:val="0"/>
        <w:numPr>
          <w:ilvl w:val="1"/>
          <w:numId w:val="1"/>
        </w:numPr>
        <w:tabs>
          <w:tab w:val="left" w:pos="0"/>
        </w:tabs>
        <w:spacing w:line="322" w:lineRule="exact"/>
        <w:ind w:left="0" w:firstLine="851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 xml:space="preserve"> </w:t>
      </w:r>
      <w:r w:rsidR="0042018E" w:rsidRPr="002A1A04">
        <w:rPr>
          <w:color w:val="000000"/>
          <w:sz w:val="28"/>
          <w:szCs w:val="28"/>
          <w:lang w:bidi="ru-RU"/>
        </w:rPr>
        <w:t xml:space="preserve">Постановление </w:t>
      </w:r>
      <w:r w:rsidR="007C7470" w:rsidRPr="002A1A04">
        <w:rPr>
          <w:color w:val="000000"/>
          <w:sz w:val="28"/>
          <w:szCs w:val="28"/>
          <w:lang w:bidi="ru-RU"/>
        </w:rPr>
        <w:t xml:space="preserve">МКУ </w:t>
      </w:r>
      <w:r w:rsidR="0042018E" w:rsidRPr="002A1A04">
        <w:rPr>
          <w:color w:val="000000"/>
          <w:sz w:val="28"/>
          <w:szCs w:val="28"/>
          <w:lang w:bidi="ru-RU"/>
        </w:rPr>
        <w:t>Администраци</w:t>
      </w:r>
      <w:r w:rsidR="00644A06">
        <w:rPr>
          <w:color w:val="000000"/>
          <w:sz w:val="28"/>
          <w:szCs w:val="28"/>
          <w:lang w:bidi="ru-RU"/>
        </w:rPr>
        <w:t>я</w:t>
      </w:r>
      <w:r w:rsidR="0042018E" w:rsidRPr="002A1A04">
        <w:rPr>
          <w:color w:val="000000"/>
          <w:sz w:val="28"/>
          <w:szCs w:val="28"/>
          <w:lang w:bidi="ru-RU"/>
        </w:rPr>
        <w:t xml:space="preserve"> МО «Бичурский район» РБ  от 15.04.2021 № 179 «Об утверждении  Порядка предоставления ежемесячной денежной компенсации стоимости двухразового питания родителям (законным представителям) обучающихся в муниципальных общеобразовательных организациях Бичурского района</w:t>
      </w:r>
      <w:r w:rsidR="007C7470" w:rsidRPr="002A1A04">
        <w:rPr>
          <w:color w:val="000000"/>
          <w:sz w:val="28"/>
          <w:szCs w:val="28"/>
          <w:lang w:bidi="ru-RU"/>
        </w:rPr>
        <w:t xml:space="preserve">, имеющих статус обучающихся </w:t>
      </w:r>
      <w:r w:rsidR="0042018E" w:rsidRPr="002A1A04">
        <w:rPr>
          <w:color w:val="000000"/>
          <w:sz w:val="28"/>
          <w:szCs w:val="28"/>
          <w:lang w:bidi="ru-RU"/>
        </w:rPr>
        <w:t>с ограниченными возможностями здоровья</w:t>
      </w:r>
      <w:r w:rsidR="007C7470" w:rsidRPr="002A1A04">
        <w:rPr>
          <w:color w:val="000000"/>
          <w:sz w:val="28"/>
          <w:szCs w:val="28"/>
          <w:lang w:bidi="ru-RU"/>
        </w:rPr>
        <w:t>,</w:t>
      </w:r>
      <w:r w:rsidR="0042018E" w:rsidRPr="002A1A04">
        <w:rPr>
          <w:color w:val="000000"/>
          <w:sz w:val="28"/>
          <w:szCs w:val="28"/>
          <w:lang w:bidi="ru-RU"/>
        </w:rPr>
        <w:t xml:space="preserve"> обучение которых организовано на дому».</w:t>
      </w:r>
    </w:p>
    <w:p w:rsidR="00FD30CF" w:rsidRPr="002A1A04" w:rsidRDefault="007C7470" w:rsidP="00FD30CF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17" w:lineRule="exact"/>
        <w:ind w:left="0" w:firstLine="800"/>
        <w:outlineLvl w:val="1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 xml:space="preserve">  Настоящее постановление</w:t>
      </w:r>
      <w:r w:rsidR="00256392">
        <w:rPr>
          <w:color w:val="000000"/>
          <w:sz w:val="28"/>
          <w:szCs w:val="28"/>
          <w:lang w:bidi="ru-RU"/>
        </w:rPr>
        <w:t xml:space="preserve"> подлежит опубликованию </w:t>
      </w:r>
      <w:r w:rsidR="00256392" w:rsidRPr="002A1A04">
        <w:rPr>
          <w:sz w:val="28"/>
          <w:szCs w:val="28"/>
        </w:rPr>
        <w:t xml:space="preserve">в районной газете «Бичурский хлебороб», </w:t>
      </w:r>
      <w:r w:rsidR="00256392">
        <w:rPr>
          <w:sz w:val="28"/>
          <w:szCs w:val="28"/>
        </w:rPr>
        <w:t xml:space="preserve">размещению </w:t>
      </w:r>
      <w:r w:rsidR="00256392" w:rsidRPr="002A1A04">
        <w:rPr>
          <w:sz w:val="28"/>
          <w:szCs w:val="28"/>
        </w:rPr>
        <w:t>на информационн</w:t>
      </w:r>
      <w:r w:rsidR="00256392">
        <w:rPr>
          <w:sz w:val="28"/>
          <w:szCs w:val="28"/>
        </w:rPr>
        <w:t>ых</w:t>
      </w:r>
      <w:r w:rsidR="00256392" w:rsidRPr="002A1A04">
        <w:rPr>
          <w:sz w:val="28"/>
          <w:szCs w:val="28"/>
        </w:rPr>
        <w:t xml:space="preserve"> стенд</w:t>
      </w:r>
      <w:r w:rsidR="00256392">
        <w:rPr>
          <w:sz w:val="28"/>
          <w:szCs w:val="28"/>
        </w:rPr>
        <w:t>ах</w:t>
      </w:r>
      <w:r w:rsidR="00256392" w:rsidRPr="002A1A04">
        <w:rPr>
          <w:sz w:val="28"/>
          <w:szCs w:val="28"/>
        </w:rPr>
        <w:t xml:space="preserve"> Администраци</w:t>
      </w:r>
      <w:r w:rsidR="00256392">
        <w:rPr>
          <w:sz w:val="28"/>
          <w:szCs w:val="28"/>
        </w:rPr>
        <w:t>и</w:t>
      </w:r>
      <w:r w:rsidR="00256392" w:rsidRPr="002A1A04">
        <w:rPr>
          <w:sz w:val="28"/>
          <w:szCs w:val="28"/>
        </w:rPr>
        <w:t xml:space="preserve"> МО «Бичурский район» РБ</w:t>
      </w:r>
      <w:r w:rsidR="00256392">
        <w:rPr>
          <w:sz w:val="28"/>
          <w:szCs w:val="28"/>
        </w:rPr>
        <w:t xml:space="preserve"> и</w:t>
      </w:r>
      <w:r w:rsidR="00256392" w:rsidRPr="002A1A04">
        <w:rPr>
          <w:sz w:val="28"/>
          <w:szCs w:val="28"/>
        </w:rPr>
        <w:t xml:space="preserve"> на </w:t>
      </w:r>
      <w:r w:rsidR="00256392" w:rsidRPr="002A1A04">
        <w:rPr>
          <w:color w:val="000000"/>
          <w:sz w:val="28"/>
          <w:szCs w:val="28"/>
        </w:rPr>
        <w:t xml:space="preserve">официальных сайтах </w:t>
      </w:r>
      <w:r w:rsidR="00256392">
        <w:rPr>
          <w:color w:val="000000"/>
          <w:sz w:val="28"/>
          <w:szCs w:val="28"/>
        </w:rPr>
        <w:t>МО</w:t>
      </w:r>
      <w:r w:rsidR="00256392" w:rsidRPr="002A1A04">
        <w:rPr>
          <w:color w:val="000000"/>
          <w:sz w:val="28"/>
          <w:szCs w:val="28"/>
        </w:rPr>
        <w:t>  «Бичурский район»</w:t>
      </w:r>
      <w:r w:rsidR="00256392">
        <w:rPr>
          <w:color w:val="000000"/>
          <w:sz w:val="28"/>
          <w:szCs w:val="28"/>
        </w:rPr>
        <w:t xml:space="preserve"> РБ</w:t>
      </w:r>
      <w:r w:rsidR="00256392" w:rsidRPr="002A1A04">
        <w:rPr>
          <w:color w:val="000000"/>
          <w:sz w:val="28"/>
          <w:szCs w:val="28"/>
        </w:rPr>
        <w:t>,  МУ РУО Администрации МО «Бичурский район»</w:t>
      </w:r>
      <w:r w:rsidR="00256392">
        <w:rPr>
          <w:color w:val="000000"/>
          <w:sz w:val="28"/>
          <w:szCs w:val="28"/>
        </w:rPr>
        <w:t xml:space="preserve"> РБ в сети Интерне, и </w:t>
      </w:r>
      <w:r w:rsidR="00FD30CF" w:rsidRPr="002A1A04">
        <w:rPr>
          <w:color w:val="000000"/>
          <w:sz w:val="28"/>
          <w:szCs w:val="28"/>
          <w:lang w:bidi="ru-RU"/>
        </w:rPr>
        <w:t>распространяется на правоотношения, возникшие с 1 апреля 2023 года.</w:t>
      </w:r>
    </w:p>
    <w:p w:rsidR="007C7470" w:rsidRDefault="007C7470" w:rsidP="00EC2644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00"/>
        <w:rPr>
          <w:sz w:val="28"/>
          <w:szCs w:val="28"/>
        </w:rPr>
      </w:pPr>
      <w:r w:rsidRPr="002A1A0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A1A04" w:rsidRPr="002A1A04">
        <w:rPr>
          <w:sz w:val="28"/>
          <w:szCs w:val="28"/>
        </w:rPr>
        <w:t xml:space="preserve">первого заместителя руководителя Администрации </w:t>
      </w:r>
      <w:r w:rsidRPr="002A1A04">
        <w:rPr>
          <w:sz w:val="28"/>
          <w:szCs w:val="28"/>
        </w:rPr>
        <w:t xml:space="preserve">МО «Бичурский район» РБ </w:t>
      </w:r>
      <w:r w:rsidR="002A1A04" w:rsidRPr="002A1A04">
        <w:rPr>
          <w:sz w:val="28"/>
          <w:szCs w:val="28"/>
        </w:rPr>
        <w:t>Бадмаеву</w:t>
      </w:r>
      <w:r w:rsidRPr="002A1A04">
        <w:rPr>
          <w:sz w:val="28"/>
          <w:szCs w:val="28"/>
        </w:rPr>
        <w:t xml:space="preserve"> </w:t>
      </w:r>
      <w:r w:rsidR="002A1A04" w:rsidRPr="002A1A04">
        <w:rPr>
          <w:sz w:val="28"/>
          <w:szCs w:val="28"/>
        </w:rPr>
        <w:t>М</w:t>
      </w:r>
      <w:r w:rsidRPr="002A1A04">
        <w:rPr>
          <w:sz w:val="28"/>
          <w:szCs w:val="28"/>
        </w:rPr>
        <w:t>.</w:t>
      </w:r>
      <w:r w:rsidR="002A1A04" w:rsidRPr="002A1A04">
        <w:rPr>
          <w:sz w:val="28"/>
          <w:szCs w:val="28"/>
        </w:rPr>
        <w:t>Б</w:t>
      </w:r>
      <w:r w:rsidRPr="002A1A04">
        <w:rPr>
          <w:sz w:val="28"/>
          <w:szCs w:val="28"/>
        </w:rPr>
        <w:t>.</w:t>
      </w:r>
    </w:p>
    <w:p w:rsidR="00DE5595" w:rsidRDefault="00DE5595" w:rsidP="00DE5595">
      <w:pPr>
        <w:pStyle w:val="a6"/>
        <w:autoSpaceDE w:val="0"/>
        <w:autoSpaceDN w:val="0"/>
        <w:adjustRightInd w:val="0"/>
        <w:spacing w:line="276" w:lineRule="auto"/>
        <w:ind w:left="800"/>
        <w:rPr>
          <w:sz w:val="28"/>
          <w:szCs w:val="28"/>
        </w:rPr>
      </w:pPr>
    </w:p>
    <w:p w:rsidR="007C7470" w:rsidRDefault="007C7470" w:rsidP="007C7470">
      <w:pPr>
        <w:autoSpaceDE w:val="0"/>
        <w:autoSpaceDN w:val="0"/>
        <w:adjustRightInd w:val="0"/>
        <w:spacing w:line="276" w:lineRule="auto"/>
        <w:ind w:left="800"/>
        <w:outlineLvl w:val="1"/>
        <w:rPr>
          <w:sz w:val="28"/>
          <w:szCs w:val="28"/>
        </w:rPr>
      </w:pPr>
    </w:p>
    <w:p w:rsidR="00DE5595" w:rsidRDefault="00DE5595" w:rsidP="00DE5595">
      <w:pPr>
        <w:pStyle w:val="a7"/>
        <w:spacing w:after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И.о. руководителя Администрации</w:t>
      </w:r>
    </w:p>
    <w:p w:rsidR="007C7470" w:rsidRDefault="00DE5595" w:rsidP="00DE5595">
      <w:pPr>
        <w:pStyle w:val="a7"/>
        <w:spacing w:after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МО </w:t>
      </w:r>
      <w:r w:rsidR="007C7470">
        <w:rPr>
          <w:rFonts w:ascii="Times New Roman" w:hAnsi="Times New Roman" w:cs="Times New Roman"/>
          <w:i w:val="0"/>
          <w:color w:val="auto"/>
          <w:sz w:val="28"/>
          <w:szCs w:val="28"/>
        </w:rPr>
        <w:t>«Бичурский район»</w:t>
      </w:r>
      <w:r w:rsidR="002A1A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РБ</w:t>
      </w:r>
      <w:r w:rsidR="007C747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М</w:t>
      </w:r>
      <w:r w:rsidR="007C7470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7C7470">
        <w:rPr>
          <w:rFonts w:ascii="Times New Roman" w:hAnsi="Times New Roman" w:cs="Times New Roman"/>
          <w:i w:val="0"/>
          <w:color w:val="auto"/>
          <w:sz w:val="28"/>
          <w:szCs w:val="28"/>
        </w:rPr>
        <w:t>.  С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авельева</w:t>
      </w:r>
      <w:r w:rsidR="007C747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DE5595" w:rsidRDefault="00DE5595" w:rsidP="00DE5595"/>
    <w:p w:rsidR="007C7470" w:rsidRDefault="007C7470" w:rsidP="007C747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7C7470" w:rsidRDefault="007C7470" w:rsidP="007C7470">
      <w:pPr>
        <w:rPr>
          <w:kern w:val="28"/>
        </w:rPr>
      </w:pPr>
      <w:r>
        <w:rPr>
          <w:kern w:val="28"/>
        </w:rPr>
        <w:t xml:space="preserve">Проект постановления подготовлен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-182880</wp:posOffset>
                </wp:positionV>
                <wp:extent cx="735330" cy="12852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07672">
                          <a:off x="0" y="0"/>
                          <a:ext cx="735330" cy="643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7470" w:rsidRDefault="007C7470" w:rsidP="007C747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C7470">
                              <w:rPr>
                                <w:rFonts w:ascii="Book Antiqua" w:hAnsi="Book Antiqua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2.25pt;margin-top:-14.4pt;width:57.9pt;height:101.2pt;rotation:306672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" filled="f" stroked="f">
                <o:lock v:ext="edit" shapetype="t"/>
                <v:textbox style="mso-fit-shape-to-text:t">
                  <w:txbxContent>
                    <w:p w:rsidR="007C7470" w:rsidRDefault="007C7470" w:rsidP="007C747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C7470">
                        <w:rPr>
                          <w:rFonts w:ascii="Book Antiqua" w:hAnsi="Book Antiqua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kern w:val="28"/>
        </w:rPr>
        <w:t>МУ РУО Администрации МО «Бичурский район»</w:t>
      </w:r>
      <w:r w:rsidR="00AD6D3B">
        <w:rPr>
          <w:kern w:val="28"/>
        </w:rPr>
        <w:t xml:space="preserve"> РБ</w:t>
      </w:r>
    </w:p>
    <w:p w:rsidR="007C7470" w:rsidRDefault="007C7470" w:rsidP="007C7470">
      <w:r>
        <w:t>исп. Ульянова Т.В. тел.: 8(30133)41-8-43</w:t>
      </w:r>
    </w:p>
    <w:p w:rsidR="00275E33" w:rsidRDefault="00275E33" w:rsidP="007C7470">
      <w:pPr>
        <w:spacing w:line="322" w:lineRule="exact"/>
        <w:ind w:left="1160"/>
      </w:pPr>
    </w:p>
    <w:p w:rsidR="007C7470" w:rsidRDefault="007C7470" w:rsidP="007C7470">
      <w:pPr>
        <w:pStyle w:val="aa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C7470" w:rsidRDefault="00644A06" w:rsidP="007C7470">
      <w:pPr>
        <w:pStyle w:val="aa"/>
        <w:spacing w:line="276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7C7470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="007C7470">
        <w:rPr>
          <w:sz w:val="24"/>
          <w:szCs w:val="24"/>
        </w:rPr>
        <w:t xml:space="preserve"> </w:t>
      </w:r>
    </w:p>
    <w:p w:rsidR="007C7470" w:rsidRDefault="007C7470" w:rsidP="007C7470">
      <w:pPr>
        <w:pStyle w:val="aa"/>
        <w:spacing w:line="276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«Бичурский район» РБ</w:t>
      </w:r>
    </w:p>
    <w:p w:rsidR="007C7470" w:rsidRDefault="007C7470" w:rsidP="007C7470">
      <w:pPr>
        <w:pStyle w:val="aa"/>
        <w:spacing w:line="276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40778"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 w:rsidR="00E40778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2023г.  № </w:t>
      </w:r>
      <w:r w:rsidR="00E40778">
        <w:rPr>
          <w:sz w:val="24"/>
          <w:szCs w:val="24"/>
        </w:rPr>
        <w:t>398</w:t>
      </w:r>
      <w:r>
        <w:rPr>
          <w:sz w:val="24"/>
          <w:szCs w:val="24"/>
        </w:rPr>
        <w:t xml:space="preserve"> </w:t>
      </w:r>
    </w:p>
    <w:p w:rsidR="007C7470" w:rsidRDefault="007C7470" w:rsidP="007C7470">
      <w:pPr>
        <w:jc w:val="center"/>
        <w:rPr>
          <w:rFonts w:eastAsia="Calibri"/>
          <w:sz w:val="28"/>
          <w:szCs w:val="28"/>
          <w:lang w:eastAsia="en-US"/>
        </w:rPr>
      </w:pPr>
    </w:p>
    <w:p w:rsidR="007C7470" w:rsidRDefault="007C7470" w:rsidP="007C7470">
      <w:pPr>
        <w:spacing w:line="322" w:lineRule="exact"/>
        <w:ind w:left="1160"/>
      </w:pPr>
    </w:p>
    <w:p w:rsidR="00275E33" w:rsidRDefault="00E07078" w:rsidP="00E07078">
      <w:pPr>
        <w:jc w:val="center"/>
        <w:rPr>
          <w:b/>
          <w:sz w:val="28"/>
          <w:szCs w:val="28"/>
        </w:rPr>
      </w:pPr>
      <w:r w:rsidRPr="00E07078">
        <w:rPr>
          <w:b/>
          <w:sz w:val="28"/>
          <w:szCs w:val="28"/>
        </w:rPr>
        <w:t>ПОРЯДОК</w:t>
      </w:r>
    </w:p>
    <w:p w:rsidR="00E07078" w:rsidRDefault="00E07078" w:rsidP="00E07078">
      <w:pPr>
        <w:pStyle w:val="40"/>
        <w:shd w:val="clear" w:color="auto" w:fill="auto"/>
        <w:spacing w:before="0" w:after="0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Предоставления ежемесячной денежной </w:t>
      </w:r>
    </w:p>
    <w:p w:rsidR="00E07078" w:rsidRDefault="00E07078" w:rsidP="00E07078">
      <w:pPr>
        <w:pStyle w:val="40"/>
        <w:shd w:val="clear" w:color="auto" w:fill="auto"/>
        <w:spacing w:before="0" w:after="0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компенсации стоимости двухразового питания</w:t>
      </w:r>
    </w:p>
    <w:p w:rsidR="00E07078" w:rsidRDefault="00E07078" w:rsidP="00E07078">
      <w:pPr>
        <w:pStyle w:val="40"/>
        <w:shd w:val="clear" w:color="auto" w:fill="auto"/>
        <w:spacing w:before="0" w:after="0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родителям (законным представителям) обучающихся с ограниченными</w:t>
      </w:r>
    </w:p>
    <w:p w:rsidR="00E07078" w:rsidRDefault="00E07078" w:rsidP="00E07078">
      <w:pPr>
        <w:pStyle w:val="40"/>
        <w:shd w:val="clear" w:color="auto" w:fill="auto"/>
        <w:spacing w:before="0" w:after="0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возможностями здоровья,  родителям (законным</w:t>
      </w:r>
      <w:r w:rsidR="00231C1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представителям) детей-инвалидов, имеющих статус</w:t>
      </w:r>
      <w:r w:rsidR="00231C1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обучающихся с ограниченными возможностями</w:t>
      </w:r>
      <w:r w:rsidR="0086475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здоровья</w:t>
      </w:r>
      <w:r w:rsidR="00864759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</w:t>
      </w:r>
      <w:r w:rsidR="00864759">
        <w:rPr>
          <w:color w:val="000000"/>
          <w:lang w:eastAsia="ru-RU" w:bidi="ru-RU"/>
        </w:rPr>
        <w:t xml:space="preserve"> обучение которых организовано </w:t>
      </w:r>
      <w:r>
        <w:rPr>
          <w:color w:val="000000"/>
          <w:lang w:eastAsia="ru-RU" w:bidi="ru-RU"/>
        </w:rPr>
        <w:t xml:space="preserve"> муниципальны</w:t>
      </w:r>
      <w:r w:rsidR="00864759">
        <w:rPr>
          <w:color w:val="000000"/>
          <w:lang w:eastAsia="ru-RU" w:bidi="ru-RU"/>
        </w:rPr>
        <w:t>ми</w:t>
      </w:r>
      <w:r>
        <w:rPr>
          <w:color w:val="000000"/>
          <w:lang w:eastAsia="ru-RU" w:bidi="ru-RU"/>
        </w:rPr>
        <w:t xml:space="preserve"> общеобразовательны</w:t>
      </w:r>
      <w:r w:rsidR="00864759">
        <w:rPr>
          <w:color w:val="000000"/>
          <w:lang w:eastAsia="ru-RU" w:bidi="ru-RU"/>
        </w:rPr>
        <w:t xml:space="preserve">ми </w:t>
      </w:r>
      <w:r>
        <w:rPr>
          <w:color w:val="000000"/>
          <w:lang w:eastAsia="ru-RU" w:bidi="ru-RU"/>
        </w:rPr>
        <w:t>организация</w:t>
      </w:r>
      <w:r w:rsidR="00864759">
        <w:rPr>
          <w:color w:val="000000"/>
          <w:lang w:eastAsia="ru-RU" w:bidi="ru-RU"/>
        </w:rPr>
        <w:t xml:space="preserve">ми </w:t>
      </w:r>
      <w:r>
        <w:rPr>
          <w:color w:val="000000"/>
          <w:lang w:eastAsia="ru-RU" w:bidi="ru-RU"/>
        </w:rPr>
        <w:br/>
        <w:t>на дому</w:t>
      </w:r>
    </w:p>
    <w:p w:rsidR="00E07078" w:rsidRDefault="00E07078" w:rsidP="00E07078">
      <w:pPr>
        <w:pStyle w:val="40"/>
        <w:shd w:val="clear" w:color="auto" w:fill="auto"/>
        <w:spacing w:before="0" w:after="0"/>
        <w:ind w:left="20"/>
        <w:rPr>
          <w:color w:val="000000"/>
          <w:lang w:eastAsia="ru-RU" w:bidi="ru-RU"/>
        </w:rPr>
      </w:pPr>
    </w:p>
    <w:p w:rsidR="00E07078" w:rsidRPr="002A1A04" w:rsidRDefault="00E07078" w:rsidP="00EC2644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2A1A04">
        <w:rPr>
          <w:sz w:val="28"/>
          <w:szCs w:val="28"/>
        </w:rPr>
        <w:t>Настоящий Порядок устанавливает порядок предоставления ежемесячной денежной компенсации стоимости двухразового питания родителям (законным представителям) обучающихся</w:t>
      </w:r>
      <w:r w:rsidR="00C61C24" w:rsidRPr="002A1A04">
        <w:rPr>
          <w:sz w:val="28"/>
          <w:szCs w:val="28"/>
        </w:rPr>
        <w:t xml:space="preserve"> с ограниченными возможностями здоровья,</w:t>
      </w:r>
      <w:r w:rsidR="00231C18" w:rsidRPr="002A1A04">
        <w:rPr>
          <w:sz w:val="28"/>
          <w:szCs w:val="28"/>
        </w:rPr>
        <w:t xml:space="preserve"> </w:t>
      </w:r>
      <w:r w:rsidRPr="002A1A04">
        <w:rPr>
          <w:sz w:val="28"/>
          <w:szCs w:val="28"/>
        </w:rPr>
        <w:t>детей</w:t>
      </w:r>
      <w:r w:rsidR="00C61C24" w:rsidRPr="002A1A04">
        <w:rPr>
          <w:sz w:val="28"/>
          <w:szCs w:val="28"/>
        </w:rPr>
        <w:t>-инвалидов</w:t>
      </w:r>
      <w:r w:rsidRPr="002A1A04">
        <w:rPr>
          <w:sz w:val="28"/>
          <w:szCs w:val="28"/>
        </w:rPr>
        <w:t>, имеющих статус обучающихся с ограниченными возможностями здоровья</w:t>
      </w:r>
      <w:r w:rsidR="00AD6D3B">
        <w:rPr>
          <w:sz w:val="28"/>
          <w:szCs w:val="28"/>
        </w:rPr>
        <w:t>,</w:t>
      </w:r>
      <w:r w:rsidRPr="002A1A04">
        <w:rPr>
          <w:sz w:val="28"/>
          <w:szCs w:val="28"/>
        </w:rPr>
        <w:t xml:space="preserve"> </w:t>
      </w:r>
      <w:r w:rsidR="00864759" w:rsidRPr="002A1A04">
        <w:rPr>
          <w:sz w:val="28"/>
          <w:szCs w:val="28"/>
        </w:rPr>
        <w:t xml:space="preserve">обучение которых организовано </w:t>
      </w:r>
      <w:r w:rsidRPr="002A1A04">
        <w:rPr>
          <w:sz w:val="28"/>
          <w:szCs w:val="28"/>
        </w:rPr>
        <w:t xml:space="preserve"> муниципальны</w:t>
      </w:r>
      <w:r w:rsidR="00864759">
        <w:rPr>
          <w:sz w:val="28"/>
          <w:szCs w:val="28"/>
        </w:rPr>
        <w:t>ми</w:t>
      </w:r>
      <w:r w:rsidRPr="002A1A04">
        <w:rPr>
          <w:sz w:val="28"/>
          <w:szCs w:val="28"/>
        </w:rPr>
        <w:t xml:space="preserve"> общеобразовательны</w:t>
      </w:r>
      <w:r w:rsidR="00864759">
        <w:rPr>
          <w:sz w:val="28"/>
          <w:szCs w:val="28"/>
        </w:rPr>
        <w:t>ми</w:t>
      </w:r>
      <w:r w:rsidRPr="002A1A04">
        <w:rPr>
          <w:sz w:val="28"/>
          <w:szCs w:val="28"/>
        </w:rPr>
        <w:t xml:space="preserve"> </w:t>
      </w:r>
      <w:r w:rsidR="00864759">
        <w:rPr>
          <w:sz w:val="28"/>
          <w:szCs w:val="28"/>
        </w:rPr>
        <w:t>организаци</w:t>
      </w:r>
      <w:r w:rsidRPr="002A1A04">
        <w:rPr>
          <w:sz w:val="28"/>
          <w:szCs w:val="28"/>
        </w:rPr>
        <w:t>я</w:t>
      </w:r>
      <w:r w:rsidR="00864759">
        <w:rPr>
          <w:sz w:val="28"/>
          <w:szCs w:val="28"/>
        </w:rPr>
        <w:t>ми</w:t>
      </w:r>
      <w:r w:rsidRPr="002A1A04">
        <w:rPr>
          <w:sz w:val="28"/>
          <w:szCs w:val="28"/>
        </w:rPr>
        <w:t xml:space="preserve"> на дому (далее - денежная компенсация).</w:t>
      </w:r>
    </w:p>
    <w:p w:rsidR="00E07078" w:rsidRPr="002A1A04" w:rsidRDefault="00E07078" w:rsidP="00E07078">
      <w:pPr>
        <w:widowControl w:val="0"/>
        <w:autoSpaceDE w:val="0"/>
        <w:autoSpaceDN w:val="0"/>
        <w:adjustRightInd w:val="0"/>
        <w:ind w:left="20"/>
        <w:jc w:val="left"/>
        <w:rPr>
          <w:sz w:val="28"/>
          <w:szCs w:val="28"/>
        </w:rPr>
      </w:pPr>
    </w:p>
    <w:p w:rsidR="00C61C24" w:rsidRPr="002A1A04" w:rsidRDefault="00C61C24" w:rsidP="00EC2644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Для предоставления денежной компенсации родители (законные представители)</w:t>
      </w:r>
      <w:r w:rsidR="005A0869" w:rsidRPr="002A1A04">
        <w:rPr>
          <w:color w:val="000000"/>
          <w:sz w:val="28"/>
          <w:szCs w:val="28"/>
          <w:lang w:bidi="ru-RU"/>
        </w:rPr>
        <w:t xml:space="preserve"> обучающихся с ограниченными возможностями здоровья</w:t>
      </w:r>
      <w:r w:rsidR="00231C18" w:rsidRPr="002A1A04">
        <w:rPr>
          <w:color w:val="000000"/>
          <w:sz w:val="28"/>
          <w:szCs w:val="28"/>
          <w:lang w:bidi="ru-RU"/>
        </w:rPr>
        <w:t xml:space="preserve">, </w:t>
      </w:r>
      <w:r w:rsidR="005A0869" w:rsidRPr="002A1A04">
        <w:rPr>
          <w:sz w:val="28"/>
          <w:szCs w:val="28"/>
        </w:rPr>
        <w:t>(далее – дети с ОВЗ, обучение которых организовано на дому)</w:t>
      </w:r>
      <w:r w:rsidR="00244C24">
        <w:rPr>
          <w:sz w:val="28"/>
          <w:szCs w:val="28"/>
        </w:rPr>
        <w:t>,</w:t>
      </w:r>
      <w:r w:rsidRPr="002A1A04">
        <w:rPr>
          <w:color w:val="000000"/>
          <w:sz w:val="28"/>
          <w:szCs w:val="28"/>
          <w:lang w:bidi="ru-RU"/>
        </w:rPr>
        <w:t xml:space="preserve"> детей-инвалидов, имеющих статус обучающихся с ограниченными возможностями здоровья </w:t>
      </w:r>
      <w:r w:rsidR="00481F9E" w:rsidRPr="002A1A04">
        <w:rPr>
          <w:color w:val="000000"/>
          <w:sz w:val="28"/>
          <w:szCs w:val="28"/>
          <w:lang w:bidi="ru-RU"/>
        </w:rPr>
        <w:t>(далее - дети- инвалиды, обучение которых организовано на дому)</w:t>
      </w:r>
      <w:r w:rsidR="00481F9E">
        <w:rPr>
          <w:color w:val="000000"/>
          <w:sz w:val="28"/>
          <w:szCs w:val="28"/>
          <w:lang w:bidi="ru-RU"/>
        </w:rPr>
        <w:t xml:space="preserve">, </w:t>
      </w:r>
      <w:r w:rsidR="00481F9E" w:rsidRPr="002A1A04">
        <w:rPr>
          <w:color w:val="000000"/>
          <w:sz w:val="28"/>
          <w:szCs w:val="28"/>
          <w:lang w:bidi="ru-RU"/>
        </w:rPr>
        <w:t xml:space="preserve">обучение которых организовано </w:t>
      </w:r>
      <w:r w:rsidRPr="002A1A04">
        <w:rPr>
          <w:color w:val="000000"/>
          <w:sz w:val="28"/>
          <w:szCs w:val="28"/>
          <w:lang w:bidi="ru-RU"/>
        </w:rPr>
        <w:t xml:space="preserve"> муниципальны</w:t>
      </w:r>
      <w:r w:rsidR="00481F9E">
        <w:rPr>
          <w:color w:val="000000"/>
          <w:sz w:val="28"/>
          <w:szCs w:val="28"/>
          <w:lang w:bidi="ru-RU"/>
        </w:rPr>
        <w:t>ми</w:t>
      </w:r>
      <w:r w:rsidRPr="002A1A04">
        <w:rPr>
          <w:color w:val="000000"/>
          <w:sz w:val="28"/>
          <w:szCs w:val="28"/>
          <w:lang w:bidi="ru-RU"/>
        </w:rPr>
        <w:t xml:space="preserve"> общеобразовательны</w:t>
      </w:r>
      <w:r w:rsidR="00481F9E">
        <w:rPr>
          <w:color w:val="000000"/>
          <w:sz w:val="28"/>
          <w:szCs w:val="28"/>
          <w:lang w:bidi="ru-RU"/>
        </w:rPr>
        <w:t>ми</w:t>
      </w:r>
      <w:r w:rsidRPr="002A1A04">
        <w:rPr>
          <w:color w:val="000000"/>
          <w:sz w:val="28"/>
          <w:szCs w:val="28"/>
          <w:lang w:bidi="ru-RU"/>
        </w:rPr>
        <w:t xml:space="preserve"> организация</w:t>
      </w:r>
      <w:r w:rsidR="00481F9E">
        <w:rPr>
          <w:color w:val="000000"/>
          <w:sz w:val="28"/>
          <w:szCs w:val="28"/>
          <w:lang w:bidi="ru-RU"/>
        </w:rPr>
        <w:t>ми</w:t>
      </w:r>
      <w:r w:rsidRPr="002A1A04">
        <w:rPr>
          <w:color w:val="000000"/>
          <w:sz w:val="28"/>
          <w:szCs w:val="28"/>
          <w:lang w:bidi="ru-RU"/>
        </w:rPr>
        <w:t xml:space="preserve"> на дому, обращаются в </w:t>
      </w:r>
      <w:r w:rsidR="00516B8E">
        <w:rPr>
          <w:color w:val="000000"/>
          <w:sz w:val="28"/>
          <w:szCs w:val="28"/>
          <w:lang w:bidi="ru-RU"/>
        </w:rPr>
        <w:t>Районное у</w:t>
      </w:r>
      <w:r w:rsidR="005A0869" w:rsidRPr="002A1A04">
        <w:rPr>
          <w:color w:val="000000"/>
          <w:sz w:val="28"/>
          <w:szCs w:val="28"/>
          <w:lang w:bidi="ru-RU"/>
        </w:rPr>
        <w:t xml:space="preserve">правление </w:t>
      </w:r>
      <w:r w:rsidR="00516B8E">
        <w:rPr>
          <w:color w:val="000000"/>
          <w:sz w:val="28"/>
          <w:szCs w:val="28"/>
          <w:lang w:bidi="ru-RU"/>
        </w:rPr>
        <w:t>о</w:t>
      </w:r>
      <w:r w:rsidR="005A0869" w:rsidRPr="002A1A04">
        <w:rPr>
          <w:color w:val="000000"/>
          <w:sz w:val="28"/>
          <w:szCs w:val="28"/>
          <w:lang w:bidi="ru-RU"/>
        </w:rPr>
        <w:t xml:space="preserve">бразованием </w:t>
      </w:r>
      <w:r w:rsidR="00516B8E">
        <w:rPr>
          <w:color w:val="000000"/>
          <w:sz w:val="28"/>
          <w:szCs w:val="28"/>
          <w:lang w:bidi="ru-RU"/>
        </w:rPr>
        <w:t xml:space="preserve"> Администрации </w:t>
      </w:r>
      <w:r w:rsidR="005A0869" w:rsidRPr="002A1A04">
        <w:rPr>
          <w:color w:val="000000"/>
          <w:sz w:val="28"/>
          <w:szCs w:val="28"/>
          <w:lang w:bidi="ru-RU"/>
        </w:rPr>
        <w:t>МО «Бичурский район</w:t>
      </w:r>
      <w:r w:rsidR="00516B8E">
        <w:rPr>
          <w:color w:val="000000"/>
          <w:sz w:val="28"/>
          <w:szCs w:val="28"/>
          <w:lang w:bidi="ru-RU"/>
        </w:rPr>
        <w:t>»</w:t>
      </w:r>
      <w:r w:rsidR="00AD6D3B">
        <w:rPr>
          <w:color w:val="000000"/>
          <w:sz w:val="28"/>
          <w:szCs w:val="28"/>
          <w:lang w:bidi="ru-RU"/>
        </w:rPr>
        <w:t xml:space="preserve"> РБ</w:t>
      </w:r>
      <w:r w:rsidR="00516B8E">
        <w:rPr>
          <w:color w:val="000000"/>
          <w:sz w:val="28"/>
          <w:szCs w:val="28"/>
          <w:lang w:bidi="ru-RU"/>
        </w:rPr>
        <w:t xml:space="preserve"> (далее -Управление образованием)</w:t>
      </w:r>
      <w:r w:rsidR="005A0869" w:rsidRPr="002A1A04">
        <w:rPr>
          <w:color w:val="000000"/>
          <w:sz w:val="28"/>
          <w:szCs w:val="28"/>
          <w:lang w:bidi="ru-RU"/>
        </w:rPr>
        <w:t xml:space="preserve"> или в общеобразовательную организацию</w:t>
      </w:r>
      <w:r w:rsidR="00481F9E">
        <w:rPr>
          <w:color w:val="000000"/>
          <w:sz w:val="28"/>
          <w:szCs w:val="28"/>
          <w:lang w:bidi="ru-RU"/>
        </w:rPr>
        <w:t xml:space="preserve">, </w:t>
      </w:r>
      <w:r w:rsidR="005A0869" w:rsidRPr="002A1A04">
        <w:rPr>
          <w:color w:val="000000"/>
          <w:sz w:val="28"/>
          <w:szCs w:val="28"/>
          <w:lang w:bidi="ru-RU"/>
        </w:rPr>
        <w:t>где проходит обучение</w:t>
      </w:r>
      <w:r w:rsidRPr="002A1A04">
        <w:rPr>
          <w:color w:val="000000"/>
          <w:sz w:val="28"/>
          <w:szCs w:val="28"/>
          <w:lang w:bidi="ru-RU"/>
        </w:rPr>
        <w:t xml:space="preserve"> </w:t>
      </w:r>
      <w:r w:rsidR="00644A06">
        <w:rPr>
          <w:color w:val="000000"/>
          <w:sz w:val="28"/>
          <w:szCs w:val="28"/>
          <w:lang w:bidi="ru-RU"/>
        </w:rPr>
        <w:t xml:space="preserve">ребенок с ОВЗ, ребенок инвалид обучение которых организовано на дому </w:t>
      </w:r>
      <w:r w:rsidRPr="002A1A04">
        <w:rPr>
          <w:color w:val="000000"/>
          <w:sz w:val="28"/>
          <w:szCs w:val="28"/>
          <w:lang w:bidi="ru-RU"/>
        </w:rPr>
        <w:t xml:space="preserve">с заявлением и документами, указанными в пункте 3 настоящего Порядка. Денежная компенсация выплачивается ежемесячно родителям (законным представителям) </w:t>
      </w:r>
      <w:r w:rsidR="005A0869" w:rsidRPr="002A1A04">
        <w:rPr>
          <w:sz w:val="28"/>
          <w:szCs w:val="28"/>
        </w:rPr>
        <w:t>детей с ОВЗ, обучение которых организовано на дому</w:t>
      </w:r>
      <w:r w:rsidR="00244C24">
        <w:rPr>
          <w:sz w:val="28"/>
          <w:szCs w:val="28"/>
        </w:rPr>
        <w:t>,</w:t>
      </w:r>
      <w:r w:rsidR="005A0869" w:rsidRPr="002A1A04">
        <w:rPr>
          <w:color w:val="000000"/>
          <w:sz w:val="28"/>
          <w:szCs w:val="28"/>
          <w:lang w:bidi="ru-RU"/>
        </w:rPr>
        <w:t xml:space="preserve"> </w:t>
      </w:r>
      <w:r w:rsidR="0027511C" w:rsidRPr="002A1A04">
        <w:rPr>
          <w:color w:val="000000"/>
          <w:sz w:val="28"/>
          <w:szCs w:val="28"/>
          <w:lang w:bidi="ru-RU"/>
        </w:rPr>
        <w:t>родителям (законным представителям)</w:t>
      </w:r>
      <w:r w:rsidR="0027511C">
        <w:rPr>
          <w:color w:val="000000"/>
          <w:sz w:val="28"/>
          <w:szCs w:val="28"/>
          <w:lang w:bidi="ru-RU"/>
        </w:rPr>
        <w:t xml:space="preserve"> </w:t>
      </w:r>
      <w:r w:rsidRPr="002A1A04">
        <w:rPr>
          <w:color w:val="000000"/>
          <w:sz w:val="28"/>
          <w:szCs w:val="28"/>
          <w:lang w:bidi="ru-RU"/>
        </w:rPr>
        <w:t>детей</w:t>
      </w:r>
      <w:r w:rsidR="0027511C">
        <w:rPr>
          <w:color w:val="000000"/>
          <w:sz w:val="28"/>
          <w:szCs w:val="28"/>
          <w:lang w:bidi="ru-RU"/>
        </w:rPr>
        <w:t xml:space="preserve"> </w:t>
      </w:r>
      <w:r w:rsidRPr="002A1A04">
        <w:rPr>
          <w:color w:val="000000"/>
          <w:sz w:val="28"/>
          <w:szCs w:val="28"/>
          <w:lang w:bidi="ru-RU"/>
        </w:rPr>
        <w:t>- инвалидов, обучение которых организовано на дому, за исключением случаев нахождения обучающегося на полном государственном обеспечении, круглосуточного нахождения обучающ</w:t>
      </w:r>
      <w:r w:rsidR="00644A06">
        <w:rPr>
          <w:color w:val="000000"/>
          <w:sz w:val="28"/>
          <w:szCs w:val="28"/>
          <w:lang w:bidi="ru-RU"/>
        </w:rPr>
        <w:t>его</w:t>
      </w:r>
      <w:r w:rsidRPr="002A1A04">
        <w:rPr>
          <w:color w:val="000000"/>
          <w:sz w:val="28"/>
          <w:szCs w:val="28"/>
          <w:lang w:bidi="ru-RU"/>
        </w:rPr>
        <w:t>ся в учреждениях социальной защиты населения или учреждениях здравоохранения.</w:t>
      </w:r>
    </w:p>
    <w:p w:rsidR="005A0869" w:rsidRPr="002A1A04" w:rsidRDefault="005A0869" w:rsidP="005A0869">
      <w:pPr>
        <w:pStyle w:val="a6"/>
        <w:rPr>
          <w:sz w:val="28"/>
          <w:szCs w:val="28"/>
        </w:rPr>
      </w:pPr>
    </w:p>
    <w:p w:rsidR="005A0869" w:rsidRPr="002A1A04" w:rsidRDefault="005A0869" w:rsidP="005A0869">
      <w:pPr>
        <w:spacing w:line="322" w:lineRule="exact"/>
        <w:ind w:firstLine="78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Право на получение компенсации имеет один из родителей (законных представителей).</w:t>
      </w:r>
    </w:p>
    <w:p w:rsidR="005A0869" w:rsidRPr="002A1A04" w:rsidRDefault="005A0869" w:rsidP="005A0869">
      <w:pPr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Денежная компенсация исчисляется из расчета количества учебных дней, установленных локальными нормативными актами образовательной организации, за исключением выходных, нерабочих праздничных дней, дней болезни и каникулярного времени, нахождения ребенка с ОВЗ, обучение которого организовано на дому</w:t>
      </w:r>
      <w:r w:rsidR="00244C24">
        <w:rPr>
          <w:color w:val="000000"/>
          <w:sz w:val="28"/>
          <w:szCs w:val="28"/>
          <w:lang w:bidi="ru-RU"/>
        </w:rPr>
        <w:t>,</w:t>
      </w:r>
      <w:r w:rsidRPr="002A1A04">
        <w:rPr>
          <w:color w:val="000000"/>
          <w:sz w:val="28"/>
          <w:szCs w:val="28"/>
          <w:lang w:bidi="ru-RU"/>
        </w:rPr>
        <w:t xml:space="preserve"> ребенка-инвалида, обучение которого организовано на дому, в организациях отдыха и оздоровления, санаториях (не в каникулярное время), в организациях, предоставляющих услуги по реабилитации, на лечении в стационарных условиях в медицинских организациях, а также в других организациях, в которых ребенок с ОВЗ,  ребенок-инвалид, обучение котор</w:t>
      </w:r>
      <w:r w:rsidR="00481F9E">
        <w:rPr>
          <w:color w:val="000000"/>
          <w:sz w:val="28"/>
          <w:szCs w:val="28"/>
          <w:lang w:bidi="ru-RU"/>
        </w:rPr>
        <w:t>ых</w:t>
      </w:r>
      <w:r w:rsidRPr="002A1A04">
        <w:rPr>
          <w:color w:val="000000"/>
          <w:sz w:val="28"/>
          <w:szCs w:val="28"/>
          <w:lang w:bidi="ru-RU"/>
        </w:rPr>
        <w:t xml:space="preserve"> организовано на дому, находится на полном государственном обеспечении.</w:t>
      </w:r>
    </w:p>
    <w:p w:rsidR="005A0869" w:rsidRPr="002A1A04" w:rsidRDefault="005A0869" w:rsidP="005A0869">
      <w:pPr>
        <w:spacing w:line="322" w:lineRule="exact"/>
        <w:ind w:firstLine="78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 xml:space="preserve">Сумма компенсации рассчитывается начиная со дня регистрации заявления </w:t>
      </w:r>
      <w:r w:rsidR="00644A06">
        <w:rPr>
          <w:color w:val="000000"/>
          <w:sz w:val="28"/>
          <w:szCs w:val="28"/>
          <w:lang w:bidi="ru-RU"/>
        </w:rPr>
        <w:t>при условии наличия полного пакета документов</w:t>
      </w:r>
      <w:r w:rsidRPr="002A1A04">
        <w:rPr>
          <w:color w:val="000000"/>
          <w:sz w:val="28"/>
          <w:szCs w:val="28"/>
          <w:lang w:bidi="ru-RU"/>
        </w:rPr>
        <w:t>, указанных в пункте 3 настоящего Порядка.</w:t>
      </w:r>
    </w:p>
    <w:p w:rsidR="005A0869" w:rsidRPr="002A1A04" w:rsidRDefault="005A0869" w:rsidP="005A0869">
      <w:pPr>
        <w:spacing w:line="322" w:lineRule="exact"/>
        <w:ind w:firstLine="78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Детям с ОВЗ</w:t>
      </w:r>
      <w:r w:rsidR="00231C18" w:rsidRPr="002A1A04">
        <w:rPr>
          <w:color w:val="000000"/>
          <w:sz w:val="28"/>
          <w:szCs w:val="28"/>
          <w:lang w:bidi="ru-RU"/>
        </w:rPr>
        <w:t>,</w:t>
      </w:r>
      <w:r w:rsidRPr="002A1A04">
        <w:rPr>
          <w:color w:val="000000"/>
          <w:sz w:val="28"/>
          <w:szCs w:val="28"/>
          <w:lang w:bidi="ru-RU"/>
        </w:rPr>
        <w:t xml:space="preserve"> обучение которых организовано на дому</w:t>
      </w:r>
      <w:r w:rsidR="00244C24">
        <w:rPr>
          <w:color w:val="000000"/>
          <w:sz w:val="28"/>
          <w:szCs w:val="28"/>
          <w:lang w:bidi="ru-RU"/>
        </w:rPr>
        <w:t>,</w:t>
      </w:r>
      <w:r w:rsidRPr="002A1A04">
        <w:rPr>
          <w:color w:val="000000"/>
          <w:sz w:val="28"/>
          <w:szCs w:val="28"/>
          <w:lang w:bidi="ru-RU"/>
        </w:rPr>
        <w:t xml:space="preserve"> детям-инвалидам, обучение которых организовано на дому, достигшим возраста 18 лет, продолжающим обучение в муниципальных общеобразовательных </w:t>
      </w:r>
      <w:r w:rsidR="0027511C">
        <w:rPr>
          <w:color w:val="000000"/>
          <w:sz w:val="28"/>
          <w:szCs w:val="28"/>
          <w:lang w:bidi="ru-RU"/>
        </w:rPr>
        <w:t>организаци</w:t>
      </w:r>
      <w:r w:rsidRPr="002A1A04">
        <w:rPr>
          <w:color w:val="000000"/>
          <w:sz w:val="28"/>
          <w:szCs w:val="28"/>
          <w:lang w:bidi="ru-RU"/>
        </w:rPr>
        <w:t xml:space="preserve">ях, денежная компенсация выплачивается до завершения обучения в указанных </w:t>
      </w:r>
      <w:r w:rsidR="0027511C">
        <w:rPr>
          <w:color w:val="000000"/>
          <w:sz w:val="28"/>
          <w:szCs w:val="28"/>
          <w:lang w:bidi="ru-RU"/>
        </w:rPr>
        <w:t>обще</w:t>
      </w:r>
      <w:r w:rsidRPr="002A1A04">
        <w:rPr>
          <w:color w:val="000000"/>
          <w:sz w:val="28"/>
          <w:szCs w:val="28"/>
          <w:lang w:bidi="ru-RU"/>
        </w:rPr>
        <w:t>образовательных организациях.</w:t>
      </w:r>
    </w:p>
    <w:p w:rsidR="00EB7C3A" w:rsidRPr="005640F5" w:rsidRDefault="00EB7C3A" w:rsidP="00EB7C3A">
      <w:pPr>
        <w:pStyle w:val="a6"/>
        <w:widowControl w:val="0"/>
        <w:numPr>
          <w:ilvl w:val="0"/>
          <w:numId w:val="6"/>
        </w:numPr>
        <w:tabs>
          <w:tab w:val="left" w:pos="1080"/>
        </w:tabs>
        <w:spacing w:line="322" w:lineRule="exact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 xml:space="preserve">Для получения компенсации родители (законные представители) представляют в Управление образованием </w:t>
      </w:r>
      <w:r w:rsidR="00244C24" w:rsidRPr="005640F5">
        <w:rPr>
          <w:color w:val="FF0000"/>
          <w:sz w:val="28"/>
          <w:szCs w:val="28"/>
          <w:lang w:bidi="ru-RU"/>
        </w:rPr>
        <w:t xml:space="preserve"> </w:t>
      </w:r>
      <w:r w:rsidRPr="005640F5">
        <w:rPr>
          <w:color w:val="FF0000"/>
          <w:sz w:val="28"/>
          <w:szCs w:val="28"/>
          <w:lang w:bidi="ru-RU"/>
        </w:rPr>
        <w:t>следующие документы: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33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заявление о предоставлении денежной компенсации согласно приложению к настоящему Порядку;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28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копию паспорта или иного документа, удостоверяющего личность родителя (законного представителя);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38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копию документа, подтверждающего полномочия гражданина как законного представителя (при обращении лица, являющегося законным представителем обучающегося);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33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копию свидетельства о рождении, паспорта или иного документа, удостоверяющего личность ребенка;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98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справку с места учебы ребенка с ОВЗ, обучающегося на дому; ребенка-инвалида, обучающегося на дому;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28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копию заключения медицинской организации об обучении на дому в соответствующем учебном году;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24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копию справки медико-социальной экспертизы, подтверждающей факт установления инвалидности;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28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 xml:space="preserve">копию </w:t>
      </w:r>
      <w:r w:rsidR="00644A06" w:rsidRPr="005640F5">
        <w:rPr>
          <w:color w:val="FF0000"/>
          <w:sz w:val="28"/>
          <w:szCs w:val="28"/>
          <w:lang w:bidi="ru-RU"/>
        </w:rPr>
        <w:t xml:space="preserve">заключения </w:t>
      </w:r>
      <w:r w:rsidR="00845D5B" w:rsidRPr="005640F5">
        <w:rPr>
          <w:color w:val="FF0000"/>
          <w:sz w:val="28"/>
          <w:szCs w:val="28"/>
          <w:lang w:bidi="ru-RU"/>
        </w:rPr>
        <w:t>психолого-медико-педагогической комиссии,</w:t>
      </w:r>
      <w:r w:rsidRPr="005640F5">
        <w:rPr>
          <w:color w:val="FF0000"/>
          <w:sz w:val="28"/>
          <w:szCs w:val="28"/>
          <w:lang w:bidi="ru-RU"/>
        </w:rPr>
        <w:t xml:space="preserve"> подтверждающего у ребенка статус обучающегося с ограниченными возможностями здоровья;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24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 xml:space="preserve">свидетельство о регистрации по месту жительства (пребывания), 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24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 xml:space="preserve">справку </w:t>
      </w:r>
      <w:r w:rsidR="00644A06" w:rsidRPr="005640F5">
        <w:rPr>
          <w:color w:val="FF0000"/>
          <w:sz w:val="28"/>
          <w:szCs w:val="28"/>
          <w:lang w:bidi="ru-RU"/>
        </w:rPr>
        <w:t>МО СП сельского поселения Бичурского района</w:t>
      </w:r>
      <w:r w:rsidRPr="005640F5">
        <w:rPr>
          <w:color w:val="FF0000"/>
          <w:sz w:val="28"/>
          <w:szCs w:val="28"/>
          <w:lang w:bidi="ru-RU"/>
        </w:rPr>
        <w:t xml:space="preserve">, подтверждающую проживание (пребывание) заявителя на территории </w:t>
      </w:r>
      <w:r w:rsidR="00845D5B" w:rsidRPr="005640F5">
        <w:rPr>
          <w:color w:val="FF0000"/>
          <w:sz w:val="28"/>
          <w:szCs w:val="28"/>
          <w:lang w:bidi="ru-RU"/>
        </w:rPr>
        <w:t>Бичурского района</w:t>
      </w:r>
      <w:r w:rsidRPr="005640F5">
        <w:rPr>
          <w:color w:val="FF0000"/>
          <w:sz w:val="28"/>
          <w:szCs w:val="28"/>
          <w:lang w:bidi="ru-RU"/>
        </w:rPr>
        <w:t>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28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сведения о реквизитах счета, открытого лицом, подающим заявление на получение компенсации (при выборе данного способа получения);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98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копию СНИЛС ребенка;</w:t>
      </w:r>
    </w:p>
    <w:p w:rsidR="00EB7C3A" w:rsidRPr="005640F5" w:rsidRDefault="00EB7C3A" w:rsidP="00EB7C3A">
      <w:pPr>
        <w:widowControl w:val="0"/>
        <w:numPr>
          <w:ilvl w:val="0"/>
          <w:numId w:val="8"/>
        </w:numPr>
        <w:tabs>
          <w:tab w:val="left" w:pos="928"/>
        </w:tabs>
        <w:spacing w:line="322" w:lineRule="exact"/>
        <w:ind w:firstLine="780"/>
        <w:rPr>
          <w:color w:val="FF0000"/>
          <w:sz w:val="28"/>
          <w:szCs w:val="28"/>
        </w:rPr>
      </w:pPr>
      <w:r w:rsidRPr="005640F5">
        <w:rPr>
          <w:color w:val="FF0000"/>
          <w:sz w:val="28"/>
          <w:szCs w:val="28"/>
          <w:lang w:bidi="ru-RU"/>
        </w:rPr>
        <w:t>копию СНИЛС родителя (законного представителя).</w:t>
      </w:r>
    </w:p>
    <w:p w:rsidR="00EB7C3A" w:rsidRPr="002A1A04" w:rsidRDefault="00EB7C3A" w:rsidP="00EB7C3A">
      <w:pPr>
        <w:widowControl w:val="0"/>
        <w:tabs>
          <w:tab w:val="left" w:pos="998"/>
        </w:tabs>
        <w:spacing w:line="322" w:lineRule="exact"/>
        <w:ind w:firstLine="78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Заявление и документы, указанные в настоящем пункте, родители (законные представители) подают в Управление образованием одним из следующих способов:</w:t>
      </w:r>
    </w:p>
    <w:p w:rsidR="00EB7C3A" w:rsidRPr="002A1A04" w:rsidRDefault="00592269" w:rsidP="00592269">
      <w:pPr>
        <w:pStyle w:val="a6"/>
        <w:widowControl w:val="0"/>
        <w:numPr>
          <w:ilvl w:val="0"/>
          <w:numId w:val="9"/>
        </w:numPr>
        <w:tabs>
          <w:tab w:val="left" w:pos="0"/>
        </w:tabs>
        <w:spacing w:line="322" w:lineRule="exact"/>
        <w:ind w:left="0" w:firstLine="780"/>
        <w:rPr>
          <w:sz w:val="28"/>
          <w:szCs w:val="28"/>
        </w:rPr>
      </w:pPr>
      <w:r w:rsidRPr="002A1A04">
        <w:rPr>
          <w:sz w:val="28"/>
          <w:szCs w:val="28"/>
        </w:rPr>
        <w:t>путем личного обращения в Управление образованием либо через муниципальную общеобразовательную организацию, которая организовала обучение на дому ребенку с ОВЗ</w:t>
      </w:r>
      <w:r w:rsidR="00231C18" w:rsidRPr="002A1A04">
        <w:rPr>
          <w:sz w:val="28"/>
          <w:szCs w:val="28"/>
        </w:rPr>
        <w:t xml:space="preserve">, </w:t>
      </w:r>
      <w:r w:rsidRPr="002A1A04">
        <w:rPr>
          <w:sz w:val="28"/>
          <w:szCs w:val="28"/>
        </w:rPr>
        <w:t>ребенку-инвалиду</w:t>
      </w:r>
      <w:r w:rsidR="00256392">
        <w:rPr>
          <w:sz w:val="28"/>
          <w:szCs w:val="28"/>
        </w:rPr>
        <w:t xml:space="preserve"> </w:t>
      </w:r>
      <w:r w:rsidRPr="002A1A04">
        <w:rPr>
          <w:sz w:val="28"/>
          <w:szCs w:val="28"/>
        </w:rPr>
        <w:t>(далее-муниципальная общеобразовательная организация). В этом случа</w:t>
      </w:r>
      <w:r w:rsidR="00A63D3B">
        <w:rPr>
          <w:sz w:val="28"/>
          <w:szCs w:val="28"/>
        </w:rPr>
        <w:t>е</w:t>
      </w:r>
      <w:r w:rsidRPr="002A1A04">
        <w:rPr>
          <w:sz w:val="28"/>
          <w:szCs w:val="28"/>
        </w:rPr>
        <w:t xml:space="preserve"> копии с подлинников</w:t>
      </w:r>
      <w:r w:rsidR="00916D64" w:rsidRPr="002A1A04">
        <w:rPr>
          <w:sz w:val="28"/>
          <w:szCs w:val="28"/>
        </w:rPr>
        <w:t xml:space="preserve"> </w:t>
      </w:r>
      <w:r w:rsidR="00916D64" w:rsidRPr="002A1A04">
        <w:rPr>
          <w:color w:val="000000"/>
          <w:sz w:val="28"/>
          <w:szCs w:val="28"/>
          <w:lang w:bidi="ru-RU"/>
        </w:rPr>
        <w:t xml:space="preserve">документов снимает муниципальная общеобразовательная организация и удостоверяет их при сверке с подлинниками. Муниципальная </w:t>
      </w:r>
      <w:r w:rsidR="0027511C">
        <w:rPr>
          <w:color w:val="000000"/>
          <w:sz w:val="28"/>
          <w:szCs w:val="28"/>
          <w:lang w:bidi="ru-RU"/>
        </w:rPr>
        <w:t xml:space="preserve">общеобразовательная </w:t>
      </w:r>
      <w:r w:rsidR="00916D64" w:rsidRPr="002A1A04">
        <w:rPr>
          <w:color w:val="000000"/>
          <w:sz w:val="28"/>
          <w:szCs w:val="28"/>
          <w:lang w:bidi="ru-RU"/>
        </w:rPr>
        <w:t>организация представляет в Управление образованием заявление и заверенные копии документов в течении 3-х рабочих дней со дня обращения заявителя. Подлинники документов возвращаются представившему их лицу в день обращения;</w:t>
      </w:r>
    </w:p>
    <w:p w:rsidR="00916D64" w:rsidRPr="002A1A04" w:rsidRDefault="00916D64" w:rsidP="00916D64">
      <w:pPr>
        <w:pStyle w:val="a6"/>
        <w:widowControl w:val="0"/>
        <w:numPr>
          <w:ilvl w:val="0"/>
          <w:numId w:val="9"/>
        </w:numPr>
        <w:tabs>
          <w:tab w:val="left" w:pos="0"/>
          <w:tab w:val="left" w:pos="998"/>
        </w:tabs>
        <w:autoSpaceDE w:val="0"/>
        <w:autoSpaceDN w:val="0"/>
        <w:adjustRightInd w:val="0"/>
        <w:spacing w:before="240" w:line="322" w:lineRule="exact"/>
        <w:ind w:left="0" w:firstLine="851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через организации федеральной почтовой связи. В этом слу</w:t>
      </w:r>
      <w:r w:rsidRPr="002A1A04">
        <w:rPr>
          <w:sz w:val="28"/>
          <w:szCs w:val="28"/>
        </w:rPr>
        <w:t>чае родитель (законный представитель) направляет заверенные в нотариальном порядке копии документов</w:t>
      </w:r>
      <w:r w:rsidR="00244C24">
        <w:rPr>
          <w:sz w:val="28"/>
          <w:szCs w:val="28"/>
        </w:rPr>
        <w:t>.</w:t>
      </w:r>
      <w:r w:rsidRPr="002A1A04">
        <w:rPr>
          <w:sz w:val="28"/>
          <w:szCs w:val="28"/>
        </w:rPr>
        <w:t xml:space="preserve"> </w:t>
      </w:r>
    </w:p>
    <w:p w:rsidR="00E07078" w:rsidRPr="002A1A04" w:rsidRDefault="003140CD" w:rsidP="00A4713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0"/>
        <w:rPr>
          <w:sz w:val="28"/>
          <w:szCs w:val="28"/>
        </w:rPr>
      </w:pPr>
      <w:r w:rsidRPr="002A1A04">
        <w:rPr>
          <w:sz w:val="28"/>
          <w:szCs w:val="28"/>
        </w:rPr>
        <w:t>Днем обращения за назначением денежной компенсации считается день регистрации заявления и документов.</w:t>
      </w:r>
    </w:p>
    <w:p w:rsidR="003140CD" w:rsidRPr="002A1A04" w:rsidRDefault="003140CD" w:rsidP="003140CD">
      <w:pPr>
        <w:widowControl w:val="0"/>
        <w:autoSpaceDE w:val="0"/>
        <w:autoSpaceDN w:val="0"/>
        <w:adjustRightInd w:val="0"/>
        <w:ind w:left="380"/>
        <w:jc w:val="left"/>
        <w:rPr>
          <w:sz w:val="28"/>
          <w:szCs w:val="28"/>
        </w:rPr>
      </w:pPr>
      <w:r w:rsidRPr="002A1A04">
        <w:rPr>
          <w:sz w:val="28"/>
          <w:szCs w:val="28"/>
        </w:rPr>
        <w:t xml:space="preserve">Заявление и документы регистрируются в день их поступления в Управление образованием. </w:t>
      </w:r>
    </w:p>
    <w:p w:rsidR="00A4713E" w:rsidRPr="002A1A04" w:rsidRDefault="00A4713E" w:rsidP="00A4713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0"/>
        <w:rPr>
          <w:sz w:val="28"/>
          <w:szCs w:val="28"/>
        </w:rPr>
      </w:pPr>
      <w:r w:rsidRPr="002A1A04">
        <w:rPr>
          <w:sz w:val="28"/>
          <w:szCs w:val="28"/>
        </w:rPr>
        <w:t xml:space="preserve">Решение о предоставлении </w:t>
      </w:r>
      <w:r w:rsidRPr="002A1A04">
        <w:rPr>
          <w:color w:val="000000"/>
          <w:sz w:val="28"/>
          <w:szCs w:val="28"/>
          <w:lang w:bidi="ru-RU"/>
        </w:rPr>
        <w:t>денежной компенсации либо об отказе в предос</w:t>
      </w:r>
      <w:bookmarkStart w:id="0" w:name="_GoBack"/>
      <w:bookmarkEnd w:id="0"/>
      <w:r w:rsidRPr="002A1A04">
        <w:rPr>
          <w:color w:val="000000"/>
          <w:sz w:val="28"/>
          <w:szCs w:val="28"/>
          <w:lang w:bidi="ru-RU"/>
        </w:rPr>
        <w:t>тавлении денежной компенсации принимается в течение 10 рабочих дней со дня обращения родителя (законного представителя) с документами, указанными в пункте 3 настоящего Порядка.</w:t>
      </w:r>
    </w:p>
    <w:p w:rsidR="00A4713E" w:rsidRPr="002A1A04" w:rsidRDefault="00A4713E" w:rsidP="00A4713E">
      <w:pPr>
        <w:spacing w:line="322" w:lineRule="exact"/>
        <w:rPr>
          <w:color w:val="000000"/>
          <w:sz w:val="28"/>
          <w:szCs w:val="28"/>
          <w:lang w:bidi="ru-RU"/>
        </w:rPr>
      </w:pPr>
      <w:r w:rsidRPr="002A1A04">
        <w:rPr>
          <w:color w:val="000000"/>
          <w:sz w:val="28"/>
          <w:szCs w:val="28"/>
          <w:lang w:bidi="ru-RU"/>
        </w:rPr>
        <w:t xml:space="preserve">       О принятом решении в течение 5 рабочих дней со дня принятия решения родитель (законный представитель) уведомляется Управление</w:t>
      </w:r>
      <w:r w:rsidR="00DE3030">
        <w:rPr>
          <w:color w:val="000000"/>
          <w:sz w:val="28"/>
          <w:szCs w:val="28"/>
          <w:lang w:bidi="ru-RU"/>
        </w:rPr>
        <w:t>м</w:t>
      </w:r>
      <w:r w:rsidRPr="002A1A04">
        <w:rPr>
          <w:color w:val="000000"/>
          <w:sz w:val="28"/>
          <w:szCs w:val="28"/>
          <w:lang w:bidi="ru-RU"/>
        </w:rPr>
        <w:t xml:space="preserve"> образовани</w:t>
      </w:r>
      <w:r w:rsidR="00DE3030">
        <w:rPr>
          <w:color w:val="000000"/>
          <w:sz w:val="28"/>
          <w:szCs w:val="28"/>
          <w:lang w:bidi="ru-RU"/>
        </w:rPr>
        <w:t>я</w:t>
      </w:r>
      <w:r w:rsidRPr="002A1A04">
        <w:rPr>
          <w:color w:val="000000"/>
          <w:sz w:val="28"/>
          <w:szCs w:val="28"/>
          <w:lang w:bidi="ru-RU"/>
        </w:rPr>
        <w:t xml:space="preserve"> способом, указанным в заявлении (путем направления по почтовому адресу или по адресу электронной почты). В случае отказа в предоставлении денежной компенсации в уведомлении указывается его причина.</w:t>
      </w:r>
    </w:p>
    <w:p w:rsidR="00A4713E" w:rsidRPr="002A1A04" w:rsidRDefault="00A4713E" w:rsidP="00A4713E">
      <w:pPr>
        <w:widowControl w:val="0"/>
        <w:numPr>
          <w:ilvl w:val="0"/>
          <w:numId w:val="6"/>
        </w:numPr>
        <w:tabs>
          <w:tab w:val="left" w:pos="1098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Основаниями для отказа являются:</w:t>
      </w:r>
    </w:p>
    <w:p w:rsidR="00A4713E" w:rsidRPr="002A1A04" w:rsidRDefault="00A4713E" w:rsidP="00A4713E">
      <w:pPr>
        <w:pStyle w:val="a6"/>
        <w:widowControl w:val="0"/>
        <w:numPr>
          <w:ilvl w:val="0"/>
          <w:numId w:val="12"/>
        </w:numPr>
        <w:tabs>
          <w:tab w:val="left" w:pos="1071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 xml:space="preserve"> обращение лица, не относящегося к категории граждан, указанной в абзаце 1 пункта 2 настоящего Порядка;</w:t>
      </w:r>
    </w:p>
    <w:p w:rsidR="00A4713E" w:rsidRPr="002A1A04" w:rsidRDefault="00A4713E" w:rsidP="00A4713E">
      <w:pPr>
        <w:widowControl w:val="0"/>
        <w:numPr>
          <w:ilvl w:val="0"/>
          <w:numId w:val="12"/>
        </w:numPr>
        <w:tabs>
          <w:tab w:val="left" w:pos="1076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непредставление родителем (законным представителем) документов, указанных в пункте 3 настоящего Порядка;</w:t>
      </w:r>
    </w:p>
    <w:p w:rsidR="00A4713E" w:rsidRPr="002A1A04" w:rsidRDefault="00A4713E" w:rsidP="00A4713E">
      <w:pPr>
        <w:widowControl w:val="0"/>
        <w:numPr>
          <w:ilvl w:val="0"/>
          <w:numId w:val="12"/>
        </w:numPr>
        <w:tabs>
          <w:tab w:val="left" w:pos="1076"/>
        </w:tabs>
        <w:spacing w:line="326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за получением денежной компенсации обратилось лицо, не являющееся родителем (законным представителем) обучающегося;</w:t>
      </w:r>
    </w:p>
    <w:p w:rsidR="00A4713E" w:rsidRPr="002A1A04" w:rsidRDefault="00A4713E" w:rsidP="00A4713E">
      <w:pPr>
        <w:widowControl w:val="0"/>
        <w:numPr>
          <w:ilvl w:val="0"/>
          <w:numId w:val="12"/>
        </w:numPr>
        <w:tabs>
          <w:tab w:val="left" w:pos="1071"/>
        </w:tabs>
        <w:spacing w:after="300"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в представленных родителем (законным представителем) документах содержатся недействительные или недостоверные сведения.</w:t>
      </w:r>
    </w:p>
    <w:p w:rsidR="00A248DD" w:rsidRPr="002A1A04" w:rsidRDefault="00A248DD" w:rsidP="00A248DD">
      <w:pPr>
        <w:widowControl w:val="0"/>
        <w:numPr>
          <w:ilvl w:val="0"/>
          <w:numId w:val="6"/>
        </w:numPr>
        <w:tabs>
          <w:tab w:val="left" w:pos="709"/>
        </w:tabs>
        <w:spacing w:after="300"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Управлени</w:t>
      </w:r>
      <w:r w:rsidR="00845D5B">
        <w:rPr>
          <w:color w:val="000000"/>
          <w:sz w:val="28"/>
          <w:szCs w:val="28"/>
          <w:lang w:bidi="ru-RU"/>
        </w:rPr>
        <w:t>ем</w:t>
      </w:r>
      <w:r w:rsidRPr="002A1A04">
        <w:rPr>
          <w:color w:val="000000"/>
          <w:sz w:val="28"/>
          <w:szCs w:val="28"/>
          <w:lang w:bidi="ru-RU"/>
        </w:rPr>
        <w:t xml:space="preserve"> образовани</w:t>
      </w:r>
      <w:r w:rsidR="00845D5B">
        <w:rPr>
          <w:color w:val="000000"/>
          <w:sz w:val="28"/>
          <w:szCs w:val="28"/>
          <w:lang w:bidi="ru-RU"/>
        </w:rPr>
        <w:t>я</w:t>
      </w:r>
      <w:r w:rsidRPr="002A1A04">
        <w:rPr>
          <w:color w:val="000000"/>
          <w:sz w:val="28"/>
          <w:szCs w:val="28"/>
          <w:lang w:bidi="ru-RU"/>
        </w:rPr>
        <w:t xml:space="preserve"> МО «Бичурский район» ежемесячно, до 15 числа месяца, следующего за месяцем, за который предоставляется денежная компенсация, формиру</w:t>
      </w:r>
      <w:r w:rsidR="00845D5B">
        <w:rPr>
          <w:color w:val="000000"/>
          <w:sz w:val="28"/>
          <w:szCs w:val="28"/>
          <w:lang w:bidi="ru-RU"/>
        </w:rPr>
        <w:t>ются</w:t>
      </w:r>
      <w:r w:rsidRPr="002A1A04">
        <w:rPr>
          <w:color w:val="000000"/>
          <w:sz w:val="28"/>
          <w:szCs w:val="28"/>
          <w:lang w:bidi="ru-RU"/>
        </w:rPr>
        <w:t xml:space="preserve">  списки родителей (законных представителей), являющихся получателями денежной компенсации,  до 30 числа месяца, следующего за месяцем, за который предоставляется денежная компенсация, осуществляет перечисление денежных средств на счет заявителя или выплачивает</w:t>
      </w:r>
      <w:r w:rsidR="00845D5B">
        <w:rPr>
          <w:color w:val="000000"/>
          <w:sz w:val="28"/>
          <w:szCs w:val="28"/>
          <w:lang w:bidi="ru-RU"/>
        </w:rPr>
        <w:t>ся</w:t>
      </w:r>
      <w:r w:rsidRPr="002A1A04">
        <w:rPr>
          <w:color w:val="000000"/>
          <w:sz w:val="28"/>
          <w:szCs w:val="28"/>
          <w:lang w:bidi="ru-RU"/>
        </w:rPr>
        <w:t xml:space="preserve"> через отделения почтовой связи в зависимости от выбора способа получения, который указан в заявлении.</w:t>
      </w:r>
    </w:p>
    <w:p w:rsidR="00A248DD" w:rsidRPr="002A1A04" w:rsidRDefault="00A248DD" w:rsidP="00A248DD">
      <w:pPr>
        <w:widowControl w:val="0"/>
        <w:numPr>
          <w:ilvl w:val="0"/>
          <w:numId w:val="6"/>
        </w:numPr>
        <w:tabs>
          <w:tab w:val="left" w:pos="709"/>
        </w:tabs>
        <w:spacing w:after="300"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Стоимость двухразового питания на одного</w:t>
      </w:r>
      <w:r w:rsidR="00DE3030">
        <w:rPr>
          <w:color w:val="000000"/>
          <w:sz w:val="28"/>
          <w:szCs w:val="28"/>
          <w:lang w:bidi="ru-RU"/>
        </w:rPr>
        <w:t xml:space="preserve"> </w:t>
      </w:r>
      <w:r w:rsidR="00DE3030" w:rsidRPr="002A1A04">
        <w:rPr>
          <w:color w:val="000000"/>
          <w:sz w:val="28"/>
          <w:szCs w:val="28"/>
          <w:lang w:bidi="ru-RU"/>
        </w:rPr>
        <w:t>ребенка с ОВЗ, обучение которого организовано на дому</w:t>
      </w:r>
      <w:r w:rsidR="00DE3030">
        <w:rPr>
          <w:color w:val="000000"/>
          <w:sz w:val="28"/>
          <w:szCs w:val="28"/>
          <w:lang w:bidi="ru-RU"/>
        </w:rPr>
        <w:t>,</w:t>
      </w:r>
      <w:r w:rsidRPr="002A1A04">
        <w:rPr>
          <w:color w:val="000000"/>
          <w:sz w:val="28"/>
          <w:szCs w:val="28"/>
          <w:lang w:bidi="ru-RU"/>
        </w:rPr>
        <w:t xml:space="preserve"> ребенка-инвалида, обучение которого организовано на дому, устанавливается </w:t>
      </w:r>
      <w:r w:rsidR="00F91315">
        <w:rPr>
          <w:color w:val="000000"/>
          <w:sz w:val="28"/>
          <w:szCs w:val="28"/>
          <w:lang w:bidi="ru-RU"/>
        </w:rPr>
        <w:t xml:space="preserve">в соответствии с пунктом 2 приложения </w:t>
      </w:r>
      <w:r w:rsidR="00256392">
        <w:rPr>
          <w:color w:val="000000"/>
          <w:sz w:val="28"/>
          <w:szCs w:val="28"/>
          <w:lang w:bidi="ru-RU"/>
        </w:rPr>
        <w:t>№</w:t>
      </w:r>
      <w:r w:rsidR="00F91315">
        <w:rPr>
          <w:color w:val="000000"/>
          <w:sz w:val="28"/>
          <w:szCs w:val="28"/>
          <w:lang w:bidi="ru-RU"/>
        </w:rPr>
        <w:t xml:space="preserve"> 1 к Порядку предоставления</w:t>
      </w:r>
      <w:r w:rsidR="00F91315" w:rsidRPr="00F91315">
        <w:rPr>
          <w:color w:val="000000"/>
          <w:sz w:val="28"/>
          <w:szCs w:val="28"/>
          <w:lang w:bidi="ru-RU"/>
        </w:rPr>
        <w:t xml:space="preserve"> </w:t>
      </w:r>
      <w:r w:rsidR="00F91315">
        <w:rPr>
          <w:color w:val="000000"/>
          <w:sz w:val="28"/>
          <w:szCs w:val="28"/>
          <w:lang w:bidi="ru-RU"/>
        </w:rPr>
        <w:t xml:space="preserve">и расходования субсидий из республиканского бюджета бюджетам муниципальных районов (городских округов) в Республике Бурятия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дому» утвержденного Постановлением Правительства Республики Бурятия от 14.06.2023 года № 331. </w:t>
      </w:r>
    </w:p>
    <w:p w:rsidR="00A248DD" w:rsidRPr="002A1A04" w:rsidRDefault="00A248DD" w:rsidP="00A248DD">
      <w:pPr>
        <w:widowControl w:val="0"/>
        <w:numPr>
          <w:ilvl w:val="0"/>
          <w:numId w:val="6"/>
        </w:numPr>
        <w:tabs>
          <w:tab w:val="left" w:pos="1259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Основаниями для прекращения выплаты компенсации являются:</w:t>
      </w:r>
    </w:p>
    <w:p w:rsidR="00A248DD" w:rsidRPr="002A1A04" w:rsidRDefault="00A248DD" w:rsidP="00A248DD">
      <w:pPr>
        <w:pStyle w:val="a6"/>
        <w:widowControl w:val="0"/>
        <w:numPr>
          <w:ilvl w:val="0"/>
          <w:numId w:val="15"/>
        </w:numPr>
        <w:tabs>
          <w:tab w:val="left" w:pos="1163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изменение формы обучения обучающегося;</w:t>
      </w:r>
    </w:p>
    <w:p w:rsidR="00A248DD" w:rsidRPr="002A1A04" w:rsidRDefault="00A248DD" w:rsidP="00A248DD">
      <w:pPr>
        <w:widowControl w:val="0"/>
        <w:numPr>
          <w:ilvl w:val="0"/>
          <w:numId w:val="15"/>
        </w:numPr>
        <w:tabs>
          <w:tab w:val="left" w:pos="1192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прекращение обучения на дому;</w:t>
      </w:r>
    </w:p>
    <w:p w:rsidR="00A248DD" w:rsidRPr="002A1A04" w:rsidRDefault="00A248DD" w:rsidP="00A248DD">
      <w:pPr>
        <w:widowControl w:val="0"/>
        <w:numPr>
          <w:ilvl w:val="0"/>
          <w:numId w:val="15"/>
        </w:numPr>
        <w:tabs>
          <w:tab w:val="left" w:pos="1192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смерть обучающегося;</w:t>
      </w:r>
    </w:p>
    <w:p w:rsidR="00A248DD" w:rsidRPr="002A1A04" w:rsidRDefault="00A248DD" w:rsidP="004837C8">
      <w:pPr>
        <w:widowControl w:val="0"/>
        <w:numPr>
          <w:ilvl w:val="0"/>
          <w:numId w:val="15"/>
        </w:numPr>
        <w:spacing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истечение срока действия документов, указанных в пункте 3 настоящего Порядка (при наличии в них сроков действия);</w:t>
      </w:r>
    </w:p>
    <w:p w:rsidR="00A248DD" w:rsidRPr="002A1A04" w:rsidRDefault="00A248DD" w:rsidP="00A248DD">
      <w:pPr>
        <w:widowControl w:val="0"/>
        <w:numPr>
          <w:ilvl w:val="0"/>
          <w:numId w:val="15"/>
        </w:numPr>
        <w:tabs>
          <w:tab w:val="left" w:pos="1197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отчисление обучающегося из общеобразовательной организации;</w:t>
      </w:r>
    </w:p>
    <w:p w:rsidR="00A248DD" w:rsidRPr="002A1A04" w:rsidRDefault="00A248DD" w:rsidP="00A248DD">
      <w:pPr>
        <w:widowControl w:val="0"/>
        <w:numPr>
          <w:ilvl w:val="0"/>
          <w:numId w:val="15"/>
        </w:numPr>
        <w:tabs>
          <w:tab w:val="left" w:pos="1127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помещение обучающегося на полное государственное обеспечение;</w:t>
      </w:r>
    </w:p>
    <w:p w:rsidR="00A248DD" w:rsidRPr="002A1A04" w:rsidRDefault="00A248DD" w:rsidP="00A248DD">
      <w:pPr>
        <w:widowControl w:val="0"/>
        <w:numPr>
          <w:ilvl w:val="0"/>
          <w:numId w:val="15"/>
        </w:numPr>
        <w:tabs>
          <w:tab w:val="left" w:pos="1127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обращение заявителя с заявлением о прекращении выплаты денежной компенсации;</w:t>
      </w:r>
    </w:p>
    <w:p w:rsidR="00A248DD" w:rsidRPr="002A1A04" w:rsidRDefault="00A248DD" w:rsidP="00A248DD">
      <w:pPr>
        <w:widowControl w:val="0"/>
        <w:numPr>
          <w:ilvl w:val="0"/>
          <w:numId w:val="15"/>
        </w:numPr>
        <w:tabs>
          <w:tab w:val="left" w:pos="1127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выезд обучающегося на постоянное место жительства за пределы Республики Бурятия;</w:t>
      </w:r>
    </w:p>
    <w:p w:rsidR="007D59E5" w:rsidRPr="002A1A04" w:rsidRDefault="007D59E5" w:rsidP="007D59E5">
      <w:pPr>
        <w:widowControl w:val="0"/>
        <w:numPr>
          <w:ilvl w:val="0"/>
          <w:numId w:val="15"/>
        </w:numPr>
        <w:tabs>
          <w:tab w:val="left" w:pos="426"/>
        </w:tabs>
        <w:spacing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лишение родительских прав, ограничение родительских прав, прекращение опеки или попечительства родителей (законных представителей) в отношении ребенка, на которого выплачивается денежная компенсация;</w:t>
      </w:r>
    </w:p>
    <w:p w:rsidR="007D59E5" w:rsidRPr="002A1A04" w:rsidRDefault="007D59E5" w:rsidP="007D59E5">
      <w:pPr>
        <w:widowControl w:val="0"/>
        <w:numPr>
          <w:ilvl w:val="0"/>
          <w:numId w:val="15"/>
        </w:numPr>
        <w:tabs>
          <w:tab w:val="left" w:pos="1237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смерть заявителя, а также объявление его умершим или безвестно отсутствующим;</w:t>
      </w:r>
    </w:p>
    <w:p w:rsidR="007D59E5" w:rsidRPr="002A1A04" w:rsidRDefault="007D59E5" w:rsidP="007D59E5">
      <w:pPr>
        <w:widowControl w:val="0"/>
        <w:numPr>
          <w:ilvl w:val="0"/>
          <w:numId w:val="15"/>
        </w:numPr>
        <w:tabs>
          <w:tab w:val="left" w:pos="426"/>
        </w:tabs>
        <w:spacing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направление заявителя в места лишения свободы для отбытия наказания или применение в отношении его меры пресечения в виде заключения под стражу;</w:t>
      </w:r>
    </w:p>
    <w:p w:rsidR="007D59E5" w:rsidRPr="002A1A04" w:rsidRDefault="007D59E5" w:rsidP="007D59E5">
      <w:pPr>
        <w:widowControl w:val="0"/>
        <w:numPr>
          <w:ilvl w:val="0"/>
          <w:numId w:val="15"/>
        </w:numPr>
        <w:tabs>
          <w:tab w:val="left" w:pos="426"/>
        </w:tabs>
        <w:spacing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истечение срока действия акта органа опеки и попечительства об установлении над ребенком опеки (попечительства);</w:t>
      </w:r>
    </w:p>
    <w:p w:rsidR="007D59E5" w:rsidRPr="002A1A04" w:rsidRDefault="007D59E5" w:rsidP="007D59E5">
      <w:pPr>
        <w:widowControl w:val="0"/>
        <w:numPr>
          <w:ilvl w:val="0"/>
          <w:numId w:val="15"/>
        </w:numPr>
        <w:tabs>
          <w:tab w:val="left" w:pos="426"/>
        </w:tabs>
        <w:spacing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освобождение либо отстранение опекуна, являющегося получателем денежной компенсации, от исполнения своих обязательств в отношении обучающегося или расторжение договора о приемной семье (договора о передаче ребенка на воспитание в приемную семью), заключенного с заявителем;</w:t>
      </w:r>
    </w:p>
    <w:p w:rsidR="007D59E5" w:rsidRPr="002A1A04" w:rsidRDefault="007D59E5" w:rsidP="007D59E5">
      <w:pPr>
        <w:widowControl w:val="0"/>
        <w:numPr>
          <w:ilvl w:val="0"/>
          <w:numId w:val="15"/>
        </w:numPr>
        <w:tabs>
          <w:tab w:val="left" w:pos="1232"/>
        </w:tabs>
        <w:spacing w:line="322" w:lineRule="exact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>признание заявителя судом недееспособным или ограниченно дееспособным.</w:t>
      </w:r>
    </w:p>
    <w:p w:rsidR="00222852" w:rsidRDefault="00222852" w:rsidP="005A4F9E">
      <w:pPr>
        <w:pStyle w:val="a6"/>
        <w:widowControl w:val="0"/>
        <w:numPr>
          <w:ilvl w:val="0"/>
          <w:numId w:val="6"/>
        </w:numPr>
        <w:tabs>
          <w:tab w:val="left" w:pos="567"/>
        </w:tabs>
        <w:spacing w:line="322" w:lineRule="exact"/>
        <w:ind w:left="0" w:firstLine="0"/>
        <w:rPr>
          <w:color w:val="000000"/>
          <w:sz w:val="28"/>
          <w:szCs w:val="28"/>
          <w:lang w:bidi="ru-RU"/>
        </w:rPr>
      </w:pPr>
      <w:r w:rsidRPr="002A1A04">
        <w:rPr>
          <w:color w:val="000000"/>
          <w:sz w:val="28"/>
          <w:szCs w:val="28"/>
          <w:lang w:bidi="ru-RU"/>
        </w:rPr>
        <w:t xml:space="preserve">При переезде на новое место жительства </w:t>
      </w:r>
      <w:r w:rsidR="00256392">
        <w:rPr>
          <w:color w:val="000000"/>
          <w:sz w:val="28"/>
          <w:szCs w:val="28"/>
          <w:lang w:bidi="ru-RU"/>
        </w:rPr>
        <w:t>(</w:t>
      </w:r>
      <w:r w:rsidRPr="002A1A04">
        <w:rPr>
          <w:color w:val="000000"/>
          <w:sz w:val="28"/>
          <w:szCs w:val="28"/>
          <w:lang w:bidi="ru-RU"/>
        </w:rPr>
        <w:t>пребывания</w:t>
      </w:r>
      <w:r w:rsidR="00256392">
        <w:rPr>
          <w:color w:val="000000"/>
          <w:sz w:val="28"/>
          <w:szCs w:val="28"/>
          <w:lang w:bidi="ru-RU"/>
        </w:rPr>
        <w:t>)</w:t>
      </w:r>
      <w:r w:rsidRPr="002A1A04">
        <w:rPr>
          <w:color w:val="000000"/>
          <w:sz w:val="28"/>
          <w:szCs w:val="28"/>
          <w:lang w:bidi="ru-RU"/>
        </w:rPr>
        <w:t xml:space="preserve"> в пределах Республики Бурятия обучающегося с ограниченными возможностями здоровья, обучение которого организовано на дому; ребенка-инвалида, имеющего статус обучающийся с ограниченными возможностями здоровья, обучение которого организовано на дому, выплата денежной компенсации приостанавливается и возобновляется при подаче заявления родителя (законного представителя) в соответствии с пунктом 3 настоящего Порядка в Управление образованием по месту нахождения </w:t>
      </w:r>
      <w:r w:rsidR="007D729D">
        <w:rPr>
          <w:color w:val="000000"/>
          <w:sz w:val="28"/>
          <w:szCs w:val="28"/>
          <w:lang w:bidi="ru-RU"/>
        </w:rPr>
        <w:t>обще</w:t>
      </w:r>
      <w:r w:rsidRPr="002A1A04">
        <w:rPr>
          <w:color w:val="000000"/>
          <w:sz w:val="28"/>
          <w:szCs w:val="28"/>
          <w:lang w:bidi="ru-RU"/>
        </w:rPr>
        <w:t>образовательной организации.</w:t>
      </w:r>
    </w:p>
    <w:p w:rsidR="00450F82" w:rsidRPr="002A1A04" w:rsidRDefault="00450F82" w:rsidP="00450F82">
      <w:pPr>
        <w:pStyle w:val="a6"/>
        <w:widowControl w:val="0"/>
        <w:tabs>
          <w:tab w:val="left" w:pos="567"/>
        </w:tabs>
        <w:spacing w:line="322" w:lineRule="exact"/>
        <w:ind w:left="0"/>
        <w:rPr>
          <w:color w:val="000000"/>
          <w:sz w:val="28"/>
          <w:szCs w:val="28"/>
          <w:lang w:bidi="ru-RU"/>
        </w:rPr>
      </w:pPr>
    </w:p>
    <w:p w:rsidR="007D59E5" w:rsidRPr="002A1A04" w:rsidRDefault="007D59E5" w:rsidP="007D59E5">
      <w:pPr>
        <w:pStyle w:val="a6"/>
        <w:widowControl w:val="0"/>
        <w:numPr>
          <w:ilvl w:val="0"/>
          <w:numId w:val="6"/>
        </w:numPr>
        <w:spacing w:after="300"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 xml:space="preserve">В случае наступления обстоятельств, указанных в пункте </w:t>
      </w:r>
      <w:r w:rsidR="00F73607">
        <w:rPr>
          <w:color w:val="000000"/>
          <w:sz w:val="28"/>
          <w:szCs w:val="28"/>
          <w:lang w:bidi="ru-RU"/>
        </w:rPr>
        <w:t>9</w:t>
      </w:r>
      <w:r w:rsidRPr="002A1A04">
        <w:rPr>
          <w:color w:val="000000"/>
          <w:sz w:val="28"/>
          <w:szCs w:val="28"/>
          <w:lang w:bidi="ru-RU"/>
        </w:rPr>
        <w:t xml:space="preserve"> настоящего Порядка (за исключением подпунктов 10, 11, 14), заявитель обязан сообщить в Управление образованием Администрации МО «Бичурский район» о таких обстоятельствах не позднее 3 рабочих дней со дня их наступления в письменной форме.</w:t>
      </w:r>
    </w:p>
    <w:p w:rsidR="007D59E5" w:rsidRPr="002A1A04" w:rsidRDefault="007D59E5" w:rsidP="007D59E5">
      <w:pPr>
        <w:widowControl w:val="0"/>
        <w:numPr>
          <w:ilvl w:val="0"/>
          <w:numId w:val="6"/>
        </w:numPr>
        <w:tabs>
          <w:tab w:val="left" w:pos="567"/>
        </w:tabs>
        <w:spacing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 xml:space="preserve">Предоставление денежной компенсации прекращается при наступлении обстоятельств, указанных в пункте </w:t>
      </w:r>
      <w:r w:rsidR="00F73607">
        <w:rPr>
          <w:color w:val="000000"/>
          <w:sz w:val="28"/>
          <w:szCs w:val="28"/>
          <w:lang w:bidi="ru-RU"/>
        </w:rPr>
        <w:t>9</w:t>
      </w:r>
      <w:r w:rsidRPr="002A1A04">
        <w:rPr>
          <w:color w:val="000000"/>
          <w:sz w:val="28"/>
          <w:szCs w:val="28"/>
          <w:lang w:bidi="ru-RU"/>
        </w:rPr>
        <w:t xml:space="preserve"> настоящего Порядка. Компенсация выплачивается за фактические дни обучения, предшествующие наступлению данных обстоятельств.</w:t>
      </w:r>
    </w:p>
    <w:p w:rsidR="00822DB1" w:rsidRDefault="007D59E5" w:rsidP="007D59E5">
      <w:pPr>
        <w:spacing w:line="322" w:lineRule="exact"/>
        <w:ind w:firstLine="426"/>
        <w:rPr>
          <w:color w:val="000000"/>
          <w:sz w:val="28"/>
          <w:szCs w:val="28"/>
          <w:lang w:bidi="ru-RU"/>
        </w:rPr>
      </w:pPr>
      <w:r w:rsidRPr="002A1A04">
        <w:rPr>
          <w:color w:val="000000"/>
          <w:sz w:val="28"/>
          <w:szCs w:val="28"/>
          <w:lang w:bidi="ru-RU"/>
        </w:rPr>
        <w:t xml:space="preserve">В случае наступления обстоятельства, предусмотренного подпунктом 4 пункта </w:t>
      </w:r>
      <w:r w:rsidR="000714D8">
        <w:rPr>
          <w:color w:val="000000"/>
          <w:sz w:val="28"/>
          <w:szCs w:val="28"/>
          <w:lang w:bidi="ru-RU"/>
        </w:rPr>
        <w:t>9</w:t>
      </w:r>
      <w:r w:rsidRPr="002A1A04">
        <w:rPr>
          <w:color w:val="000000"/>
          <w:sz w:val="28"/>
          <w:szCs w:val="28"/>
          <w:lang w:bidi="ru-RU"/>
        </w:rPr>
        <w:t xml:space="preserve"> настоящего Порядка, родитель (законный представитель)</w:t>
      </w:r>
      <w:r w:rsidR="0056574B">
        <w:rPr>
          <w:color w:val="000000"/>
          <w:sz w:val="28"/>
          <w:szCs w:val="28"/>
          <w:lang w:bidi="ru-RU"/>
        </w:rPr>
        <w:t xml:space="preserve"> в течени</w:t>
      </w:r>
      <w:r w:rsidR="00C92404">
        <w:rPr>
          <w:color w:val="000000"/>
          <w:sz w:val="28"/>
          <w:szCs w:val="28"/>
          <w:lang w:bidi="ru-RU"/>
        </w:rPr>
        <w:t>и</w:t>
      </w:r>
      <w:r w:rsidR="0056574B">
        <w:rPr>
          <w:color w:val="000000"/>
          <w:sz w:val="28"/>
          <w:szCs w:val="28"/>
          <w:lang w:bidi="ru-RU"/>
        </w:rPr>
        <w:t xml:space="preserve"> 3 дней со дня получения документа с новым сроком действия</w:t>
      </w:r>
      <w:r w:rsidR="00256392">
        <w:rPr>
          <w:color w:val="000000"/>
          <w:sz w:val="28"/>
          <w:szCs w:val="28"/>
          <w:lang w:bidi="ru-RU"/>
        </w:rPr>
        <w:t xml:space="preserve"> предоставляет документы в Управление образованием, при этом компенсация стоимости двухразового питания будет производиться с даты предоставления документа</w:t>
      </w:r>
      <w:r w:rsidR="00822DB1">
        <w:rPr>
          <w:color w:val="000000"/>
          <w:sz w:val="28"/>
          <w:szCs w:val="28"/>
          <w:lang w:bidi="ru-RU"/>
        </w:rPr>
        <w:t>.</w:t>
      </w:r>
    </w:p>
    <w:p w:rsidR="0056574B" w:rsidRDefault="00822DB1" w:rsidP="007D59E5">
      <w:pPr>
        <w:spacing w:line="322" w:lineRule="exact"/>
        <w:ind w:firstLine="426"/>
        <w:rPr>
          <w:color w:val="000000"/>
          <w:sz w:val="28"/>
          <w:szCs w:val="28"/>
          <w:lang w:bidi="ru-RU"/>
        </w:rPr>
      </w:pPr>
      <w:r w:rsidRPr="00DE5595">
        <w:rPr>
          <w:color w:val="000000"/>
          <w:sz w:val="28"/>
          <w:szCs w:val="28"/>
          <w:lang w:bidi="ru-RU"/>
        </w:rPr>
        <w:t>Если</w:t>
      </w:r>
      <w:r w:rsidR="005B22C5" w:rsidRPr="00DE5595">
        <w:rPr>
          <w:color w:val="000000"/>
          <w:sz w:val="28"/>
          <w:szCs w:val="28"/>
          <w:lang w:bidi="ru-RU"/>
        </w:rPr>
        <w:t xml:space="preserve"> пропу</w:t>
      </w:r>
      <w:r w:rsidRPr="00DE5595">
        <w:rPr>
          <w:color w:val="000000"/>
          <w:sz w:val="28"/>
          <w:szCs w:val="28"/>
          <w:lang w:bidi="ru-RU"/>
        </w:rPr>
        <w:t>щен</w:t>
      </w:r>
      <w:r w:rsidR="005B22C5" w:rsidRPr="00DE5595">
        <w:rPr>
          <w:color w:val="000000"/>
          <w:sz w:val="28"/>
          <w:szCs w:val="28"/>
          <w:lang w:bidi="ru-RU"/>
        </w:rPr>
        <w:t xml:space="preserve"> срок переосвидетельствования, для получения справки медико-социальной экспертизы, подтверждающей факт установления инвалидности</w:t>
      </w:r>
      <w:r w:rsidRPr="00DE5595">
        <w:rPr>
          <w:color w:val="000000"/>
          <w:sz w:val="28"/>
          <w:szCs w:val="28"/>
          <w:lang w:bidi="ru-RU"/>
        </w:rPr>
        <w:t xml:space="preserve">, </w:t>
      </w:r>
      <w:r w:rsidR="00071D36" w:rsidRPr="00DE5595">
        <w:rPr>
          <w:color w:val="000000"/>
          <w:sz w:val="28"/>
          <w:szCs w:val="28"/>
          <w:lang w:bidi="ru-RU"/>
        </w:rPr>
        <w:t>и</w:t>
      </w:r>
      <w:r w:rsidRPr="00DE5595">
        <w:rPr>
          <w:color w:val="000000"/>
          <w:sz w:val="28"/>
          <w:szCs w:val="28"/>
          <w:lang w:bidi="ru-RU"/>
        </w:rPr>
        <w:t xml:space="preserve"> п</w:t>
      </w:r>
      <w:r w:rsidR="005B22C5" w:rsidRPr="00DE5595">
        <w:rPr>
          <w:color w:val="000000"/>
          <w:sz w:val="28"/>
          <w:szCs w:val="28"/>
          <w:lang w:bidi="ru-RU"/>
        </w:rPr>
        <w:t>ричин</w:t>
      </w:r>
      <w:r w:rsidRPr="00DE5595">
        <w:rPr>
          <w:color w:val="000000"/>
          <w:sz w:val="28"/>
          <w:szCs w:val="28"/>
          <w:lang w:bidi="ru-RU"/>
        </w:rPr>
        <w:t>а</w:t>
      </w:r>
      <w:r w:rsidR="005B22C5" w:rsidRPr="00DE5595">
        <w:rPr>
          <w:color w:val="000000"/>
          <w:sz w:val="28"/>
          <w:szCs w:val="28"/>
          <w:lang w:bidi="ru-RU"/>
        </w:rPr>
        <w:t xml:space="preserve"> пропуска срока переосвидетельствования </w:t>
      </w:r>
      <w:r w:rsidRPr="00DE5595">
        <w:rPr>
          <w:color w:val="000000"/>
          <w:sz w:val="28"/>
          <w:szCs w:val="28"/>
          <w:lang w:bidi="ru-RU"/>
        </w:rPr>
        <w:t xml:space="preserve">признана </w:t>
      </w:r>
      <w:r w:rsidR="005B22C5" w:rsidRPr="00DE5595">
        <w:rPr>
          <w:color w:val="000000"/>
          <w:sz w:val="28"/>
          <w:szCs w:val="28"/>
          <w:lang w:bidi="ru-RU"/>
        </w:rPr>
        <w:t xml:space="preserve">уважительной </w:t>
      </w:r>
      <w:r w:rsidRPr="00DE5595">
        <w:rPr>
          <w:color w:val="000000"/>
          <w:sz w:val="28"/>
          <w:szCs w:val="28"/>
          <w:lang w:bidi="ru-RU"/>
        </w:rPr>
        <w:t>по решению органа выдающего справку</w:t>
      </w:r>
      <w:r w:rsidRPr="00DE5595">
        <w:t xml:space="preserve"> </w:t>
      </w:r>
      <w:r w:rsidRPr="00DE5595">
        <w:rPr>
          <w:color w:val="000000"/>
          <w:sz w:val="28"/>
          <w:szCs w:val="28"/>
          <w:lang w:bidi="ru-RU"/>
        </w:rPr>
        <w:t>медико-социальной экспертизы, подтверждающей факт установления инвалидности</w:t>
      </w:r>
      <w:r w:rsidR="007F7B49" w:rsidRPr="00DE5595">
        <w:rPr>
          <w:color w:val="000000"/>
          <w:sz w:val="28"/>
          <w:szCs w:val="28"/>
          <w:lang w:bidi="ru-RU"/>
        </w:rPr>
        <w:t xml:space="preserve">, </w:t>
      </w:r>
      <w:r w:rsidRPr="00DE5595">
        <w:rPr>
          <w:color w:val="000000"/>
          <w:sz w:val="28"/>
          <w:szCs w:val="28"/>
          <w:lang w:bidi="ru-RU"/>
        </w:rPr>
        <w:t xml:space="preserve"> </w:t>
      </w:r>
      <w:r w:rsidR="007F7B49" w:rsidRPr="00DE5595">
        <w:rPr>
          <w:color w:val="000000"/>
          <w:sz w:val="28"/>
          <w:szCs w:val="28"/>
          <w:lang w:bidi="ru-RU"/>
        </w:rPr>
        <w:t>в таком случае</w:t>
      </w:r>
      <w:r w:rsidRPr="00DE5595">
        <w:rPr>
          <w:color w:val="000000"/>
          <w:sz w:val="28"/>
          <w:szCs w:val="28"/>
          <w:lang w:bidi="ru-RU"/>
        </w:rPr>
        <w:t xml:space="preserve"> выплата компенсации стоимости двухразового питания будет предоставлена </w:t>
      </w:r>
      <w:r w:rsidR="00CC5251" w:rsidRPr="00DE5595">
        <w:rPr>
          <w:color w:val="000000"/>
          <w:sz w:val="28"/>
          <w:szCs w:val="28"/>
          <w:lang w:bidi="ru-RU"/>
        </w:rPr>
        <w:t xml:space="preserve">и </w:t>
      </w:r>
      <w:r w:rsidRPr="00DE5595">
        <w:rPr>
          <w:color w:val="000000"/>
          <w:sz w:val="28"/>
          <w:szCs w:val="28"/>
          <w:lang w:bidi="ru-RU"/>
        </w:rPr>
        <w:t xml:space="preserve">за период указанный в </w:t>
      </w:r>
      <w:r w:rsidR="00F275FD" w:rsidRPr="00DE5595">
        <w:rPr>
          <w:color w:val="000000"/>
          <w:sz w:val="28"/>
          <w:szCs w:val="28"/>
          <w:lang w:bidi="ru-RU"/>
        </w:rPr>
        <w:t>справке МСЭ</w:t>
      </w:r>
      <w:r w:rsidRPr="00DE5595">
        <w:rPr>
          <w:color w:val="000000"/>
          <w:sz w:val="28"/>
          <w:szCs w:val="28"/>
          <w:lang w:bidi="ru-RU"/>
        </w:rPr>
        <w:t>.</w:t>
      </w:r>
    </w:p>
    <w:p w:rsidR="00DE5595" w:rsidRPr="000714D8" w:rsidRDefault="00DE5595" w:rsidP="007D59E5">
      <w:pPr>
        <w:spacing w:line="322" w:lineRule="exact"/>
        <w:ind w:firstLine="426"/>
        <w:rPr>
          <w:color w:val="FF0000"/>
          <w:sz w:val="28"/>
          <w:szCs w:val="28"/>
          <w:lang w:bidi="ru-RU"/>
        </w:rPr>
      </w:pPr>
    </w:p>
    <w:p w:rsidR="007D59E5" w:rsidRPr="002A1A04" w:rsidRDefault="007D59E5" w:rsidP="007D59E5">
      <w:pPr>
        <w:widowControl w:val="0"/>
        <w:numPr>
          <w:ilvl w:val="0"/>
          <w:numId w:val="6"/>
        </w:numPr>
        <w:spacing w:line="322" w:lineRule="exact"/>
        <w:ind w:left="0" w:firstLine="20"/>
        <w:rPr>
          <w:sz w:val="28"/>
          <w:szCs w:val="28"/>
        </w:rPr>
      </w:pPr>
      <w:r w:rsidRPr="002A1A04">
        <w:rPr>
          <w:color w:val="000000"/>
          <w:sz w:val="28"/>
          <w:szCs w:val="28"/>
          <w:lang w:bidi="ru-RU"/>
        </w:rPr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информации об обстоятельствах, указанных в пункте </w:t>
      </w:r>
      <w:r w:rsidR="00F73607">
        <w:rPr>
          <w:color w:val="000000"/>
          <w:sz w:val="28"/>
          <w:szCs w:val="28"/>
          <w:lang w:bidi="ru-RU"/>
        </w:rPr>
        <w:t>9</w:t>
      </w:r>
      <w:r w:rsidRPr="002A1A04">
        <w:rPr>
          <w:color w:val="000000"/>
          <w:sz w:val="28"/>
          <w:szCs w:val="28"/>
          <w:lang w:bidi="ru-RU"/>
        </w:rPr>
        <w:t xml:space="preserve"> Порядка, а также представления документов, содержащих заведомо недостоверные сведения, подлежит удержанию из сумм последующих денежных компенсаций, а при прекращении выплаты денежной компенсации - возмещается получателем добровольно. В адрес заявителя</w:t>
      </w:r>
      <w:r w:rsidR="00CC5251">
        <w:rPr>
          <w:color w:val="000000"/>
          <w:sz w:val="28"/>
          <w:szCs w:val="28"/>
          <w:lang w:bidi="ru-RU"/>
        </w:rPr>
        <w:t xml:space="preserve"> в течении </w:t>
      </w:r>
      <w:r w:rsidR="007F4BDF" w:rsidRPr="00DE5595">
        <w:rPr>
          <w:color w:val="000000"/>
          <w:sz w:val="28"/>
          <w:szCs w:val="28"/>
          <w:lang w:bidi="ru-RU"/>
        </w:rPr>
        <w:t>5</w:t>
      </w:r>
      <w:r w:rsidR="00CC5251" w:rsidRPr="00DE5595">
        <w:rPr>
          <w:color w:val="000000"/>
          <w:sz w:val="28"/>
          <w:szCs w:val="28"/>
          <w:lang w:bidi="ru-RU"/>
        </w:rPr>
        <w:t xml:space="preserve"> рабочих дней</w:t>
      </w:r>
      <w:r w:rsidR="00071D36" w:rsidRPr="00DE5595">
        <w:rPr>
          <w:color w:val="000000"/>
          <w:sz w:val="28"/>
          <w:szCs w:val="28"/>
          <w:lang w:bidi="ru-RU"/>
        </w:rPr>
        <w:t xml:space="preserve"> со дня установления факта излишней выплаты</w:t>
      </w:r>
      <w:r w:rsidRPr="002A1A04">
        <w:rPr>
          <w:color w:val="000000"/>
          <w:sz w:val="28"/>
          <w:szCs w:val="28"/>
          <w:lang w:bidi="ru-RU"/>
        </w:rPr>
        <w:t xml:space="preserve"> направляется письменное требование о возврате средств денежной компенсации в </w:t>
      </w:r>
      <w:r w:rsidR="001D1419">
        <w:rPr>
          <w:color w:val="000000"/>
          <w:sz w:val="28"/>
          <w:szCs w:val="28"/>
          <w:lang w:bidi="ru-RU"/>
        </w:rPr>
        <w:t>местный</w:t>
      </w:r>
      <w:r w:rsidRPr="002A1A04">
        <w:rPr>
          <w:color w:val="000000"/>
          <w:sz w:val="28"/>
          <w:szCs w:val="28"/>
          <w:lang w:bidi="ru-RU"/>
        </w:rPr>
        <w:t xml:space="preserve"> бюджет </w:t>
      </w:r>
      <w:r w:rsidR="001D1419">
        <w:rPr>
          <w:color w:val="000000"/>
          <w:sz w:val="28"/>
          <w:szCs w:val="28"/>
          <w:lang w:bidi="ru-RU"/>
        </w:rPr>
        <w:t xml:space="preserve">МО «Бичурский район» РБ </w:t>
      </w:r>
      <w:r w:rsidRPr="002A1A04">
        <w:rPr>
          <w:color w:val="000000"/>
          <w:sz w:val="28"/>
          <w:szCs w:val="28"/>
          <w:lang w:bidi="ru-RU"/>
        </w:rPr>
        <w:t>в течение 90 календарных дней со дня установления факта излишней выплаты.</w:t>
      </w:r>
    </w:p>
    <w:p w:rsidR="007D59E5" w:rsidRPr="002A1A04" w:rsidRDefault="007D59E5" w:rsidP="007D59E5">
      <w:pPr>
        <w:spacing w:after="300" w:line="322" w:lineRule="exact"/>
        <w:rPr>
          <w:color w:val="000000"/>
          <w:sz w:val="28"/>
          <w:szCs w:val="28"/>
          <w:lang w:bidi="ru-RU"/>
        </w:rPr>
      </w:pPr>
      <w:r w:rsidRPr="002A1A04">
        <w:rPr>
          <w:color w:val="000000"/>
          <w:sz w:val="28"/>
          <w:szCs w:val="28"/>
          <w:lang w:bidi="ru-RU"/>
        </w:rPr>
        <w:t xml:space="preserve">         В случае </w:t>
      </w:r>
      <w:r w:rsidR="004837C8" w:rsidRPr="002A1A04">
        <w:rPr>
          <w:color w:val="000000"/>
          <w:sz w:val="28"/>
          <w:szCs w:val="28"/>
          <w:lang w:bidi="ru-RU"/>
        </w:rPr>
        <w:t>не поступления</w:t>
      </w:r>
      <w:r w:rsidRPr="002A1A04">
        <w:rPr>
          <w:color w:val="000000"/>
          <w:sz w:val="28"/>
          <w:szCs w:val="28"/>
          <w:lang w:bidi="ru-RU"/>
        </w:rPr>
        <w:t xml:space="preserve"> средств в течение установленного срока излишне выплаченная сумма подлежит возврату в судебном порядке в соответствии с законодательством Российской Федерации.</w:t>
      </w:r>
    </w:p>
    <w:p w:rsidR="001B490D" w:rsidRDefault="00B76265" w:rsidP="001B490D">
      <w:pPr>
        <w:pStyle w:val="a6"/>
        <w:numPr>
          <w:ilvl w:val="0"/>
          <w:numId w:val="6"/>
        </w:numPr>
        <w:spacing w:after="300" w:line="322" w:lineRule="exact"/>
        <w:ind w:left="0" w:firstLine="20"/>
        <w:rPr>
          <w:sz w:val="28"/>
          <w:szCs w:val="28"/>
        </w:rPr>
      </w:pPr>
      <w:r w:rsidRPr="00450F82">
        <w:rPr>
          <w:sz w:val="28"/>
          <w:szCs w:val="28"/>
        </w:rPr>
        <w:t>Информацию о фактическом количестве дней обучения предоставляется общеобразовательн</w:t>
      </w:r>
      <w:r w:rsidR="00A63D3B" w:rsidRPr="00450F82">
        <w:rPr>
          <w:sz w:val="28"/>
          <w:szCs w:val="28"/>
        </w:rPr>
        <w:t>ой</w:t>
      </w:r>
      <w:r w:rsidRPr="00450F82">
        <w:rPr>
          <w:sz w:val="28"/>
          <w:szCs w:val="28"/>
        </w:rPr>
        <w:t xml:space="preserve"> </w:t>
      </w:r>
      <w:r w:rsidR="00A63D3B" w:rsidRPr="00450F82">
        <w:rPr>
          <w:sz w:val="28"/>
          <w:szCs w:val="28"/>
        </w:rPr>
        <w:t>организацией</w:t>
      </w:r>
      <w:r w:rsidR="000714D8" w:rsidRPr="00450F82">
        <w:rPr>
          <w:sz w:val="28"/>
          <w:szCs w:val="28"/>
        </w:rPr>
        <w:t>,</w:t>
      </w:r>
      <w:r w:rsidRPr="00450F82">
        <w:rPr>
          <w:sz w:val="28"/>
          <w:szCs w:val="28"/>
        </w:rPr>
        <w:t xml:space="preserve"> где проходит обучение ребенок с ОВЗ, обучающийся на дому</w:t>
      </w:r>
      <w:r w:rsidR="000714D8" w:rsidRPr="00450F82">
        <w:rPr>
          <w:sz w:val="28"/>
          <w:szCs w:val="28"/>
        </w:rPr>
        <w:t>,</w:t>
      </w:r>
      <w:r w:rsidRPr="00450F82">
        <w:rPr>
          <w:sz w:val="28"/>
          <w:szCs w:val="28"/>
        </w:rPr>
        <w:t xml:space="preserve"> ребенок инвалид обучающийся на дому. Общеобразовательн</w:t>
      </w:r>
      <w:r w:rsidR="00522C09" w:rsidRPr="00450F82">
        <w:rPr>
          <w:sz w:val="28"/>
          <w:szCs w:val="28"/>
        </w:rPr>
        <w:t>о</w:t>
      </w:r>
      <w:r w:rsidRPr="00450F82">
        <w:rPr>
          <w:sz w:val="28"/>
          <w:szCs w:val="28"/>
        </w:rPr>
        <w:t>е учреждени</w:t>
      </w:r>
      <w:r w:rsidR="00522C09" w:rsidRPr="00450F82">
        <w:rPr>
          <w:sz w:val="28"/>
          <w:szCs w:val="28"/>
        </w:rPr>
        <w:t>е</w:t>
      </w:r>
      <w:r w:rsidRPr="00450F82">
        <w:rPr>
          <w:sz w:val="28"/>
          <w:szCs w:val="28"/>
        </w:rPr>
        <w:t xml:space="preserve"> нес</w:t>
      </w:r>
      <w:r w:rsidR="00522C09" w:rsidRPr="00450F82">
        <w:rPr>
          <w:sz w:val="28"/>
          <w:szCs w:val="28"/>
        </w:rPr>
        <w:t>е</w:t>
      </w:r>
      <w:r w:rsidRPr="00450F82">
        <w:rPr>
          <w:sz w:val="28"/>
          <w:szCs w:val="28"/>
        </w:rPr>
        <w:t>т ответственность за достоверность представленной информации.</w:t>
      </w:r>
      <w:r w:rsidR="007D729D" w:rsidRPr="00450F82">
        <w:rPr>
          <w:sz w:val="28"/>
          <w:szCs w:val="28"/>
        </w:rPr>
        <w:t xml:space="preserve"> </w:t>
      </w:r>
      <w:r w:rsidR="001B490D" w:rsidRPr="00450F82">
        <w:rPr>
          <w:sz w:val="28"/>
          <w:szCs w:val="28"/>
        </w:rPr>
        <w:t>Документом, подтверждающим фактическое количество учебных дней в месяц, является табель учета количества учебных дней детей, обучение которых организовано на дому.</w:t>
      </w:r>
    </w:p>
    <w:p w:rsidR="00450F82" w:rsidRPr="00450F82" w:rsidRDefault="00450F82" w:rsidP="00450F82">
      <w:pPr>
        <w:pStyle w:val="a6"/>
        <w:spacing w:after="300" w:line="322" w:lineRule="exact"/>
        <w:ind w:left="20"/>
        <w:rPr>
          <w:sz w:val="28"/>
          <w:szCs w:val="28"/>
        </w:rPr>
      </w:pPr>
    </w:p>
    <w:p w:rsidR="00A43775" w:rsidRPr="002A1A04" w:rsidRDefault="00A43775" w:rsidP="009A4EBD">
      <w:pPr>
        <w:pStyle w:val="a6"/>
        <w:numPr>
          <w:ilvl w:val="0"/>
          <w:numId w:val="6"/>
        </w:numPr>
        <w:spacing w:after="300" w:line="322" w:lineRule="exact"/>
        <w:ind w:left="0" w:firstLine="20"/>
        <w:rPr>
          <w:sz w:val="28"/>
          <w:szCs w:val="28"/>
        </w:rPr>
      </w:pPr>
      <w:r w:rsidRPr="002A1A04">
        <w:rPr>
          <w:sz w:val="28"/>
          <w:szCs w:val="28"/>
        </w:rPr>
        <w:t>Управление образованием в соответствии с Федеральным законом от 17.07.199</w:t>
      </w:r>
      <w:r w:rsidR="008E4260">
        <w:rPr>
          <w:sz w:val="28"/>
          <w:szCs w:val="28"/>
        </w:rPr>
        <w:t>9</w:t>
      </w:r>
      <w:r w:rsidRPr="002A1A04">
        <w:rPr>
          <w:sz w:val="28"/>
          <w:szCs w:val="28"/>
        </w:rPr>
        <w:t xml:space="preserve"> № 178-ФЗ «О государственной социальной помощи» обеспечивает представление информации о выплате данной денежной компенсации в Единую государственную информационную систему социального обеспечения (далее-ЕГИССО) в порядке, установленном Правительством Российской Федерации.</w:t>
      </w:r>
    </w:p>
    <w:p w:rsidR="00522C09" w:rsidRPr="002A1A04" w:rsidRDefault="00A43775" w:rsidP="009A4EBD">
      <w:pPr>
        <w:pStyle w:val="a6"/>
        <w:spacing w:after="300" w:line="322" w:lineRule="exact"/>
        <w:ind w:left="0" w:firstLine="760"/>
        <w:rPr>
          <w:sz w:val="28"/>
          <w:szCs w:val="28"/>
        </w:rPr>
      </w:pPr>
      <w:r w:rsidRPr="002A1A04">
        <w:rPr>
          <w:sz w:val="28"/>
          <w:szCs w:val="28"/>
        </w:rPr>
        <w:t>Информация о выплате данной денежной компенсации может быть получена посредством использовани</w:t>
      </w:r>
      <w:r w:rsidR="009A4EBD" w:rsidRPr="002A1A04">
        <w:rPr>
          <w:sz w:val="28"/>
          <w:szCs w:val="28"/>
        </w:rPr>
        <w:t>я</w:t>
      </w:r>
      <w:r w:rsidRPr="002A1A04">
        <w:rPr>
          <w:sz w:val="28"/>
          <w:szCs w:val="28"/>
        </w:rPr>
        <w:t xml:space="preserve"> ЕГИССО в порядке, установленном Правительством Российской Федерации. </w:t>
      </w:r>
    </w:p>
    <w:p w:rsidR="007D59E5" w:rsidRPr="002A1A04" w:rsidRDefault="007D59E5" w:rsidP="007D59E5">
      <w:pPr>
        <w:spacing w:line="322" w:lineRule="exact"/>
        <w:ind w:left="20"/>
        <w:rPr>
          <w:sz w:val="28"/>
          <w:szCs w:val="28"/>
        </w:rPr>
      </w:pPr>
    </w:p>
    <w:p w:rsidR="00A248DD" w:rsidRPr="002A1A04" w:rsidRDefault="00A248DD" w:rsidP="007D59E5">
      <w:pPr>
        <w:widowControl w:val="0"/>
        <w:tabs>
          <w:tab w:val="left" w:pos="1163"/>
        </w:tabs>
        <w:spacing w:line="322" w:lineRule="exact"/>
        <w:ind w:left="20"/>
        <w:rPr>
          <w:sz w:val="28"/>
          <w:szCs w:val="28"/>
        </w:rPr>
      </w:pPr>
    </w:p>
    <w:p w:rsidR="00A248DD" w:rsidRPr="002A1A04" w:rsidRDefault="00A248DD" w:rsidP="00B76265">
      <w:pPr>
        <w:widowControl w:val="0"/>
        <w:tabs>
          <w:tab w:val="left" w:pos="709"/>
        </w:tabs>
        <w:spacing w:after="300" w:line="322" w:lineRule="exact"/>
        <w:ind w:left="380"/>
        <w:rPr>
          <w:sz w:val="28"/>
          <w:szCs w:val="28"/>
        </w:rPr>
      </w:pPr>
    </w:p>
    <w:p w:rsidR="00A248DD" w:rsidRDefault="00A248DD" w:rsidP="00B76265">
      <w:pPr>
        <w:widowControl w:val="0"/>
        <w:tabs>
          <w:tab w:val="left" w:pos="1127"/>
        </w:tabs>
        <w:spacing w:after="300" w:line="322" w:lineRule="exact"/>
        <w:ind w:left="20"/>
      </w:pPr>
    </w:p>
    <w:p w:rsidR="00A4713E" w:rsidRDefault="00A4713E" w:rsidP="00B76265">
      <w:pPr>
        <w:widowControl w:val="0"/>
        <w:tabs>
          <w:tab w:val="left" w:pos="1071"/>
        </w:tabs>
        <w:spacing w:after="300" w:line="322" w:lineRule="exact"/>
        <w:ind w:left="20"/>
      </w:pPr>
    </w:p>
    <w:p w:rsidR="00A4713E" w:rsidRDefault="00A4713E" w:rsidP="00B76265">
      <w:pPr>
        <w:widowControl w:val="0"/>
        <w:tabs>
          <w:tab w:val="left" w:pos="1071"/>
        </w:tabs>
        <w:spacing w:line="322" w:lineRule="exact"/>
        <w:ind w:left="20"/>
      </w:pPr>
    </w:p>
    <w:p w:rsidR="00A4713E" w:rsidRDefault="00A4713E" w:rsidP="00B76265">
      <w:pPr>
        <w:spacing w:line="322" w:lineRule="exact"/>
        <w:ind w:left="380"/>
      </w:pPr>
    </w:p>
    <w:p w:rsidR="00A4713E" w:rsidRDefault="00A4713E" w:rsidP="00A4713E">
      <w:pPr>
        <w:pStyle w:val="a6"/>
        <w:widowControl w:val="0"/>
        <w:autoSpaceDE w:val="0"/>
        <w:autoSpaceDN w:val="0"/>
        <w:adjustRightInd w:val="0"/>
        <w:ind w:left="20"/>
      </w:pPr>
    </w:p>
    <w:p w:rsidR="00A4713E" w:rsidRPr="003140CD" w:rsidRDefault="00A4713E" w:rsidP="003140CD">
      <w:pPr>
        <w:widowControl w:val="0"/>
        <w:autoSpaceDE w:val="0"/>
        <w:autoSpaceDN w:val="0"/>
        <w:adjustRightInd w:val="0"/>
        <w:ind w:left="380"/>
        <w:jc w:val="left"/>
      </w:pPr>
    </w:p>
    <w:p w:rsidR="00E07078" w:rsidRPr="00E07078" w:rsidRDefault="00E07078" w:rsidP="00275E33">
      <w:pPr>
        <w:rPr>
          <w:b/>
          <w:sz w:val="28"/>
          <w:szCs w:val="28"/>
        </w:rPr>
      </w:pPr>
    </w:p>
    <w:p w:rsidR="00DE5595" w:rsidRDefault="00DE5595" w:rsidP="0056574B">
      <w:pPr>
        <w:pStyle w:val="aa"/>
        <w:spacing w:line="276" w:lineRule="auto"/>
        <w:jc w:val="right"/>
        <w:rPr>
          <w:sz w:val="24"/>
          <w:szCs w:val="24"/>
        </w:rPr>
      </w:pPr>
    </w:p>
    <w:p w:rsidR="0056574B" w:rsidRDefault="0056574B" w:rsidP="0056574B">
      <w:pPr>
        <w:pStyle w:val="aa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6574B" w:rsidRDefault="0056574B" w:rsidP="0056574B">
      <w:pPr>
        <w:pStyle w:val="aa"/>
        <w:spacing w:line="276" w:lineRule="auto"/>
        <w:ind w:left="709"/>
        <w:jc w:val="right"/>
        <w:rPr>
          <w:color w:val="000000"/>
          <w:sz w:val="16"/>
          <w:szCs w:val="16"/>
          <w:lang w:bidi="ru-RU"/>
        </w:rPr>
      </w:pPr>
      <w:r w:rsidRPr="0056574B">
        <w:rPr>
          <w:sz w:val="16"/>
          <w:szCs w:val="16"/>
        </w:rPr>
        <w:t xml:space="preserve">к Порядку </w:t>
      </w:r>
      <w:r w:rsidRPr="0056574B">
        <w:rPr>
          <w:color w:val="000000"/>
          <w:sz w:val="16"/>
          <w:szCs w:val="16"/>
          <w:lang w:bidi="ru-RU"/>
        </w:rPr>
        <w:t>предоставления</w:t>
      </w:r>
      <w:r w:rsidRPr="0056574B">
        <w:rPr>
          <w:color w:val="000000"/>
          <w:sz w:val="16"/>
          <w:szCs w:val="16"/>
          <w:lang w:bidi="ru-RU"/>
        </w:rPr>
        <w:br/>
        <w:t>ежемесячной денежной компенсации стоимости</w:t>
      </w:r>
      <w:r w:rsidRPr="0056574B">
        <w:rPr>
          <w:color w:val="000000"/>
          <w:sz w:val="16"/>
          <w:szCs w:val="16"/>
          <w:lang w:bidi="ru-RU"/>
        </w:rPr>
        <w:br/>
        <w:t xml:space="preserve">двухразового питания родителям (законным представителям) </w:t>
      </w:r>
    </w:p>
    <w:p w:rsidR="0056574B" w:rsidRDefault="0056574B" w:rsidP="0056574B">
      <w:pPr>
        <w:pStyle w:val="aa"/>
        <w:spacing w:line="276" w:lineRule="auto"/>
        <w:ind w:left="709"/>
        <w:jc w:val="right"/>
        <w:rPr>
          <w:color w:val="000000"/>
          <w:sz w:val="16"/>
          <w:szCs w:val="16"/>
          <w:lang w:bidi="ru-RU"/>
        </w:rPr>
      </w:pPr>
      <w:r w:rsidRPr="0056574B">
        <w:rPr>
          <w:color w:val="000000"/>
          <w:sz w:val="16"/>
          <w:szCs w:val="16"/>
          <w:lang w:bidi="ru-RU"/>
        </w:rPr>
        <w:t xml:space="preserve">обучающихся с ограниченными  возможностями здоровья,  </w:t>
      </w:r>
    </w:p>
    <w:p w:rsidR="0056574B" w:rsidRDefault="0056574B" w:rsidP="0056574B">
      <w:pPr>
        <w:pStyle w:val="aa"/>
        <w:spacing w:line="276" w:lineRule="auto"/>
        <w:ind w:left="709"/>
        <w:jc w:val="right"/>
        <w:rPr>
          <w:color w:val="000000"/>
          <w:sz w:val="16"/>
          <w:szCs w:val="16"/>
          <w:lang w:bidi="ru-RU"/>
        </w:rPr>
      </w:pPr>
      <w:r w:rsidRPr="0056574B">
        <w:rPr>
          <w:color w:val="000000"/>
          <w:sz w:val="16"/>
          <w:szCs w:val="16"/>
          <w:lang w:bidi="ru-RU"/>
        </w:rPr>
        <w:t xml:space="preserve"> родителям (законным представителям) детей-инвалидов,</w:t>
      </w:r>
    </w:p>
    <w:p w:rsidR="0056574B" w:rsidRDefault="0056574B" w:rsidP="0056574B">
      <w:pPr>
        <w:pStyle w:val="aa"/>
        <w:spacing w:line="276" w:lineRule="auto"/>
        <w:ind w:left="709"/>
        <w:jc w:val="right"/>
        <w:rPr>
          <w:color w:val="000000"/>
          <w:sz w:val="16"/>
          <w:szCs w:val="16"/>
          <w:lang w:bidi="ru-RU"/>
        </w:rPr>
      </w:pPr>
      <w:r w:rsidRPr="0056574B">
        <w:rPr>
          <w:color w:val="000000"/>
          <w:sz w:val="16"/>
          <w:szCs w:val="16"/>
          <w:lang w:bidi="ru-RU"/>
        </w:rPr>
        <w:t xml:space="preserve"> имеющих статус обучающихся с ограниченными возможностями</w:t>
      </w:r>
    </w:p>
    <w:p w:rsidR="0056574B" w:rsidRDefault="0056574B" w:rsidP="0056574B">
      <w:pPr>
        <w:pStyle w:val="aa"/>
        <w:spacing w:line="276" w:lineRule="auto"/>
        <w:ind w:left="709"/>
        <w:jc w:val="right"/>
        <w:rPr>
          <w:color w:val="000000"/>
          <w:sz w:val="16"/>
          <w:szCs w:val="16"/>
          <w:lang w:bidi="ru-RU"/>
        </w:rPr>
      </w:pPr>
      <w:r w:rsidRPr="0056574B">
        <w:rPr>
          <w:color w:val="000000"/>
          <w:sz w:val="16"/>
          <w:szCs w:val="16"/>
          <w:lang w:bidi="ru-RU"/>
        </w:rPr>
        <w:t xml:space="preserve"> здоровья, обучение которых организовано  муниципальными </w:t>
      </w:r>
    </w:p>
    <w:p w:rsidR="00D87A54" w:rsidRPr="0056574B" w:rsidRDefault="0056574B" w:rsidP="00D87A54">
      <w:pPr>
        <w:pStyle w:val="aa"/>
        <w:spacing w:line="276" w:lineRule="auto"/>
        <w:ind w:left="709"/>
        <w:jc w:val="right"/>
        <w:rPr>
          <w:sz w:val="16"/>
          <w:szCs w:val="16"/>
        </w:rPr>
      </w:pPr>
      <w:r w:rsidRPr="0056574B">
        <w:rPr>
          <w:color w:val="000000"/>
          <w:sz w:val="16"/>
          <w:szCs w:val="16"/>
          <w:lang w:bidi="ru-RU"/>
        </w:rPr>
        <w:t>общеобразовательными</w:t>
      </w:r>
      <w:r>
        <w:rPr>
          <w:color w:val="000000"/>
          <w:sz w:val="16"/>
          <w:szCs w:val="16"/>
          <w:lang w:bidi="ru-RU"/>
        </w:rPr>
        <w:t xml:space="preserve"> </w:t>
      </w:r>
      <w:r w:rsidRPr="0056574B">
        <w:rPr>
          <w:color w:val="000000"/>
          <w:sz w:val="16"/>
          <w:szCs w:val="16"/>
          <w:lang w:bidi="ru-RU"/>
        </w:rPr>
        <w:t>организациями на дому</w:t>
      </w:r>
      <w:r w:rsidR="00D87A54">
        <w:rPr>
          <w:color w:val="000000"/>
          <w:sz w:val="16"/>
          <w:szCs w:val="16"/>
          <w:lang w:bidi="ru-RU"/>
        </w:rPr>
        <w:t xml:space="preserve">  утвержденному Постановлением</w:t>
      </w:r>
      <w:r w:rsidR="00D87A54" w:rsidRPr="0056574B">
        <w:rPr>
          <w:sz w:val="16"/>
          <w:szCs w:val="16"/>
        </w:rPr>
        <w:t xml:space="preserve"> </w:t>
      </w:r>
    </w:p>
    <w:p w:rsidR="00D87A54" w:rsidRPr="0056574B" w:rsidRDefault="0056574B" w:rsidP="00D87A54">
      <w:pPr>
        <w:jc w:val="right"/>
        <w:rPr>
          <w:sz w:val="16"/>
          <w:szCs w:val="16"/>
        </w:rPr>
      </w:pPr>
      <w:r w:rsidRPr="0056574B">
        <w:rPr>
          <w:sz w:val="16"/>
          <w:szCs w:val="16"/>
        </w:rPr>
        <w:t>Администрации МО «Бичурский район» РБ</w:t>
      </w:r>
      <w:r>
        <w:rPr>
          <w:sz w:val="16"/>
          <w:szCs w:val="16"/>
        </w:rPr>
        <w:t xml:space="preserve"> </w:t>
      </w:r>
      <w:r w:rsidR="00D87A54" w:rsidRPr="0056574B">
        <w:rPr>
          <w:sz w:val="16"/>
          <w:szCs w:val="16"/>
        </w:rPr>
        <w:t>№</w:t>
      </w:r>
      <w:r w:rsidR="00E40778">
        <w:rPr>
          <w:sz w:val="16"/>
          <w:szCs w:val="16"/>
        </w:rPr>
        <w:t xml:space="preserve"> 398 о</w:t>
      </w:r>
      <w:r w:rsidR="00D87A54" w:rsidRPr="0056574B">
        <w:rPr>
          <w:sz w:val="16"/>
          <w:szCs w:val="16"/>
        </w:rPr>
        <w:t>т</w:t>
      </w:r>
      <w:r w:rsidR="00E40778">
        <w:rPr>
          <w:sz w:val="16"/>
          <w:szCs w:val="16"/>
        </w:rPr>
        <w:t xml:space="preserve"> 11 июля 2023г.</w:t>
      </w:r>
      <w:r w:rsidR="00D87A54" w:rsidRPr="0056574B">
        <w:rPr>
          <w:sz w:val="16"/>
          <w:szCs w:val="16"/>
        </w:rPr>
        <w:t xml:space="preserve">            </w:t>
      </w:r>
    </w:p>
    <w:p w:rsidR="0056574B" w:rsidRPr="0056574B" w:rsidRDefault="0056574B" w:rsidP="0056574B">
      <w:pPr>
        <w:pStyle w:val="aa"/>
        <w:spacing w:line="276" w:lineRule="auto"/>
        <w:ind w:left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78101A" w:rsidRDefault="0078101A" w:rsidP="007810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Начальнику </w:t>
      </w:r>
    </w:p>
    <w:p w:rsidR="0078101A" w:rsidRDefault="0078101A" w:rsidP="0078101A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Районного управления образованием</w:t>
      </w:r>
    </w:p>
    <w:p w:rsidR="0078101A" w:rsidRDefault="0078101A" w:rsidP="0078101A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«Бичурский район»</w:t>
      </w:r>
      <w:r w:rsidR="001B490D">
        <w:rPr>
          <w:sz w:val="24"/>
          <w:szCs w:val="24"/>
        </w:rPr>
        <w:t xml:space="preserve"> РБ</w:t>
      </w:r>
    </w:p>
    <w:p w:rsidR="0078101A" w:rsidRDefault="0078101A" w:rsidP="0078101A">
      <w:pPr>
        <w:jc w:val="right"/>
        <w:rPr>
          <w:sz w:val="24"/>
          <w:szCs w:val="24"/>
        </w:rPr>
      </w:pPr>
    </w:p>
    <w:p w:rsidR="0078101A" w:rsidRDefault="0078101A" w:rsidP="0078101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8101A" w:rsidRDefault="0078101A" w:rsidP="0078101A">
      <w:pPr>
        <w:jc w:val="center"/>
        <w:rPr>
          <w:sz w:val="24"/>
          <w:szCs w:val="24"/>
        </w:rPr>
      </w:pPr>
    </w:p>
    <w:p w:rsidR="0078101A" w:rsidRDefault="0078101A" w:rsidP="0078101A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8101A" w:rsidRDefault="0078101A" w:rsidP="00A63D3B">
      <w:pPr>
        <w:rPr>
          <w:sz w:val="24"/>
          <w:szCs w:val="24"/>
        </w:rPr>
      </w:pPr>
      <w:r>
        <w:rPr>
          <w:sz w:val="24"/>
          <w:szCs w:val="24"/>
        </w:rPr>
        <w:t>О предоставлении ежемесячной денежной компенсации стоимости двухразового питания родителям (законным представителям) обучающихся с ограниченными возможностями здоровья,  родителям (законным представителям) детей-инвалидов, имеющих статус обучающихся с ограниченными возможностями здоровья</w:t>
      </w:r>
      <w:r w:rsidR="00A63D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63D3B">
        <w:rPr>
          <w:sz w:val="24"/>
          <w:szCs w:val="24"/>
        </w:rPr>
        <w:t>обучение которых организовано муниципальными</w:t>
      </w:r>
      <w:r>
        <w:rPr>
          <w:sz w:val="24"/>
          <w:szCs w:val="24"/>
        </w:rPr>
        <w:t xml:space="preserve"> общеобразовательны</w:t>
      </w:r>
      <w:r w:rsidR="00A63D3B">
        <w:rPr>
          <w:sz w:val="24"/>
          <w:szCs w:val="24"/>
        </w:rPr>
        <w:t>ми</w:t>
      </w:r>
      <w:r>
        <w:rPr>
          <w:sz w:val="24"/>
          <w:szCs w:val="24"/>
        </w:rPr>
        <w:t xml:space="preserve"> организация</w:t>
      </w:r>
      <w:r w:rsidR="00A63D3B">
        <w:rPr>
          <w:sz w:val="24"/>
          <w:szCs w:val="24"/>
        </w:rPr>
        <w:t>ми</w:t>
      </w:r>
      <w:r>
        <w:rPr>
          <w:sz w:val="24"/>
          <w:szCs w:val="24"/>
        </w:rPr>
        <w:t xml:space="preserve"> на дому (</w:t>
      </w:r>
      <w:r w:rsidRPr="00840575">
        <w:rPr>
          <w:sz w:val="24"/>
          <w:szCs w:val="24"/>
        </w:rPr>
        <w:t>нужное подчеркнуть</w:t>
      </w:r>
      <w:r>
        <w:rPr>
          <w:sz w:val="24"/>
          <w:szCs w:val="24"/>
        </w:rPr>
        <w:t>).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</w:t>
      </w:r>
    </w:p>
    <w:p w:rsidR="0078101A" w:rsidRPr="00A33FD4" w:rsidRDefault="0078101A" w:rsidP="0078101A">
      <w:r w:rsidRPr="00A33FD4">
        <w:t xml:space="preserve">           (фамилия, имя, отчество (последнее при наличии) заявителя полностью) </w:t>
      </w:r>
    </w:p>
    <w:p w:rsidR="0078101A" w:rsidRDefault="0078101A" w:rsidP="0078101A">
      <w:pPr>
        <w:rPr>
          <w:sz w:val="24"/>
          <w:szCs w:val="24"/>
        </w:rPr>
      </w:pP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8101A" w:rsidRDefault="0078101A" w:rsidP="0078101A">
      <w:pPr>
        <w:jc w:val="center"/>
      </w:pPr>
      <w:r w:rsidRPr="00A33FD4">
        <w:t>(адрес места жительства (места пребывания))</w:t>
      </w:r>
    </w:p>
    <w:p w:rsidR="0078101A" w:rsidRDefault="0078101A" w:rsidP="0078101A">
      <w:r>
        <w:t>_____________________________________________________________________________________________</w:t>
      </w:r>
    </w:p>
    <w:p w:rsidR="0078101A" w:rsidRDefault="0078101A" w:rsidP="0078101A"/>
    <w:p w:rsidR="0078101A" w:rsidRDefault="0078101A" w:rsidP="0078101A">
      <w:r>
        <w:t>_____________________________________________________________________________________________</w:t>
      </w:r>
    </w:p>
    <w:p w:rsidR="0078101A" w:rsidRDefault="0078101A" w:rsidP="0078101A">
      <w:pPr>
        <w:jc w:val="center"/>
      </w:pPr>
      <w:r>
        <w:t>(наименование, номер и серия документа, удостоверяющего личность заявителя)</w:t>
      </w:r>
    </w:p>
    <w:p w:rsidR="0078101A" w:rsidRDefault="0078101A" w:rsidP="0078101A">
      <w:pPr>
        <w:jc w:val="center"/>
      </w:pPr>
    </w:p>
    <w:p w:rsidR="0078101A" w:rsidRDefault="0078101A" w:rsidP="0078101A">
      <w:r>
        <w:t>____________________________________________________________________________________________</w:t>
      </w:r>
    </w:p>
    <w:p w:rsidR="0078101A" w:rsidRDefault="0078101A" w:rsidP="0078101A">
      <w:r>
        <w:t>(сведения об организации, выдавшей документ, удостоверяющей личность заявителя, и дата его выдачи)</w:t>
      </w:r>
    </w:p>
    <w:p w:rsidR="0078101A" w:rsidRDefault="0078101A" w:rsidP="0078101A"/>
    <w:p w:rsidR="0078101A" w:rsidRDefault="0078101A" w:rsidP="0078101A">
      <w:r>
        <w:t>_____________________________________________________________________________________________</w:t>
      </w:r>
    </w:p>
    <w:p w:rsidR="0078101A" w:rsidRDefault="0078101A" w:rsidP="0078101A">
      <w:pPr>
        <w:jc w:val="center"/>
      </w:pPr>
      <w:r>
        <w:t>(номер телефона)</w:t>
      </w:r>
    </w:p>
    <w:p w:rsidR="0078101A" w:rsidRDefault="0078101A" w:rsidP="0078101A"/>
    <w:p w:rsidR="0078101A" w:rsidRDefault="0078101A" w:rsidP="003313D0">
      <w:pPr>
        <w:rPr>
          <w:sz w:val="24"/>
          <w:szCs w:val="24"/>
        </w:rPr>
      </w:pPr>
      <w:r>
        <w:rPr>
          <w:sz w:val="24"/>
          <w:szCs w:val="24"/>
        </w:rPr>
        <w:t>прошу предоставлять денежную компенсацию стоимости двухразового питания ребенк</w:t>
      </w:r>
      <w:r w:rsidR="009D4720">
        <w:rPr>
          <w:sz w:val="24"/>
          <w:szCs w:val="24"/>
        </w:rPr>
        <w:t>а</w:t>
      </w:r>
      <w:r>
        <w:rPr>
          <w:sz w:val="24"/>
          <w:szCs w:val="24"/>
        </w:rPr>
        <w:t xml:space="preserve"> с ограниченными возможностями здоровья, ребенк</w:t>
      </w:r>
      <w:r w:rsidR="00D87A54">
        <w:rPr>
          <w:sz w:val="24"/>
          <w:szCs w:val="24"/>
        </w:rPr>
        <w:t>а</w:t>
      </w:r>
      <w:r>
        <w:rPr>
          <w:sz w:val="24"/>
          <w:szCs w:val="24"/>
        </w:rPr>
        <w:t>-инвалид</w:t>
      </w:r>
      <w:r w:rsidR="00D87A54">
        <w:rPr>
          <w:sz w:val="24"/>
          <w:szCs w:val="24"/>
        </w:rPr>
        <w:t>а</w:t>
      </w:r>
      <w:r>
        <w:rPr>
          <w:sz w:val="24"/>
          <w:szCs w:val="24"/>
        </w:rPr>
        <w:t>, имеюще</w:t>
      </w:r>
      <w:r w:rsidR="00D87A54">
        <w:rPr>
          <w:sz w:val="24"/>
          <w:szCs w:val="24"/>
        </w:rPr>
        <w:t>го</w:t>
      </w:r>
      <w:r>
        <w:rPr>
          <w:sz w:val="24"/>
          <w:szCs w:val="24"/>
        </w:rPr>
        <w:t xml:space="preserve"> статус обучающегося с ограниченными возможностями здоровья, обучение котор</w:t>
      </w:r>
      <w:r w:rsidR="003313D0">
        <w:rPr>
          <w:sz w:val="24"/>
          <w:szCs w:val="24"/>
        </w:rPr>
        <w:t>ых</w:t>
      </w:r>
      <w:r>
        <w:rPr>
          <w:sz w:val="24"/>
          <w:szCs w:val="24"/>
        </w:rPr>
        <w:t xml:space="preserve"> организовано</w:t>
      </w:r>
      <w:r w:rsidR="003313D0">
        <w:rPr>
          <w:sz w:val="24"/>
          <w:szCs w:val="24"/>
        </w:rPr>
        <w:t xml:space="preserve"> муниципальными общеобразовательными организациями</w:t>
      </w:r>
      <w:r>
        <w:rPr>
          <w:sz w:val="24"/>
          <w:szCs w:val="24"/>
        </w:rPr>
        <w:t xml:space="preserve"> на дому (</w:t>
      </w:r>
      <w:r w:rsidRPr="00840575">
        <w:rPr>
          <w:sz w:val="24"/>
          <w:szCs w:val="24"/>
        </w:rPr>
        <w:t>нужное подчеркнуть</w:t>
      </w:r>
      <w:r>
        <w:rPr>
          <w:sz w:val="24"/>
          <w:szCs w:val="24"/>
        </w:rPr>
        <w:t>) ____________________________________________________________________________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8101A" w:rsidRDefault="0078101A" w:rsidP="0078101A">
      <w:pPr>
        <w:spacing w:line="360" w:lineRule="auto"/>
        <w:jc w:val="center"/>
      </w:pPr>
      <w:r>
        <w:t>(фамилия, имя, отчество (последнее при наличии) ребенка-инвалида полностью)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обучающемуся в ____________________________________________________________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8101A" w:rsidRDefault="0078101A" w:rsidP="0078101A">
      <w:pPr>
        <w:jc w:val="center"/>
        <w:rPr>
          <w:sz w:val="24"/>
          <w:szCs w:val="24"/>
        </w:rPr>
      </w:pPr>
      <w:r>
        <w:t xml:space="preserve">(наименование образовательной организации) 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в соответствии с _____________________________________________________________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313D0" w:rsidRPr="0078101A" w:rsidRDefault="003313D0" w:rsidP="0078101A">
      <w:pPr>
        <w:rPr>
          <w:sz w:val="24"/>
          <w:szCs w:val="24"/>
        </w:rPr>
      </w:pPr>
    </w:p>
    <w:p w:rsidR="0078101A" w:rsidRDefault="0078101A" w:rsidP="0078101A">
      <w:pPr>
        <w:jc w:val="center"/>
      </w:pPr>
      <w:r w:rsidRPr="00535A0E">
        <w:t>(основания для предоставления денежной компенсации стоимости двухразового питания)</w:t>
      </w:r>
    </w:p>
    <w:p w:rsidR="0078101A" w:rsidRPr="00943232" w:rsidRDefault="0078101A" w:rsidP="0078101A">
      <w:pPr>
        <w:rPr>
          <w:sz w:val="24"/>
          <w:szCs w:val="24"/>
        </w:rPr>
      </w:pP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 xml:space="preserve">Прошу установленную денежную компенсацию стоимости двухразового питания (выбрать нужное): 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- перечислять на счет  _________________________________________________________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8101A" w:rsidRDefault="0078101A" w:rsidP="0078101A">
      <w:pPr>
        <w:jc w:val="center"/>
      </w:pPr>
      <w:r>
        <w:t>(номер счета и наименование кредитной организации</w:t>
      </w:r>
      <w:r w:rsidRPr="00054302">
        <w:t>)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- доставлять через отделение почтовой связи _______________________________________</w:t>
      </w: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8101A" w:rsidRPr="0078101A" w:rsidRDefault="0078101A" w:rsidP="0078101A">
      <w:pPr>
        <w:rPr>
          <w:sz w:val="24"/>
          <w:szCs w:val="24"/>
        </w:rPr>
      </w:pPr>
    </w:p>
    <w:p w:rsidR="0078101A" w:rsidRPr="0078101A" w:rsidRDefault="0078101A" w:rsidP="0078101A">
      <w:pPr>
        <w:rPr>
          <w:sz w:val="24"/>
          <w:szCs w:val="24"/>
        </w:rPr>
      </w:pPr>
    </w:p>
    <w:p w:rsidR="0078101A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Представляю следующие документы для назначения денежной компенсации стоимости двухразового питания: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79"/>
        <w:gridCol w:w="3152"/>
      </w:tblGrid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  <w:r w:rsidRPr="00B81D18">
              <w:rPr>
                <w:sz w:val="24"/>
                <w:szCs w:val="24"/>
              </w:rPr>
              <w:t>№ п/п</w:t>
            </w:r>
          </w:p>
        </w:tc>
        <w:tc>
          <w:tcPr>
            <w:tcW w:w="5988" w:type="dxa"/>
          </w:tcPr>
          <w:p w:rsidR="0078101A" w:rsidRPr="00B81D18" w:rsidRDefault="0078101A" w:rsidP="001F3BA7">
            <w:pPr>
              <w:jc w:val="center"/>
              <w:rPr>
                <w:sz w:val="24"/>
                <w:szCs w:val="24"/>
              </w:rPr>
            </w:pPr>
            <w:r w:rsidRPr="00B81D1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  <w:r w:rsidRPr="00B81D18">
              <w:rPr>
                <w:sz w:val="24"/>
                <w:szCs w:val="24"/>
              </w:rPr>
              <w:t>Представлены документы (количество)</w:t>
            </w: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  <w:tr w:rsidR="0078101A" w:rsidRPr="00B81D18" w:rsidTr="001F3BA7">
        <w:tc>
          <w:tcPr>
            <w:tcW w:w="392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78101A" w:rsidRDefault="0078101A" w:rsidP="001F3BA7">
            <w:pPr>
              <w:rPr>
                <w:sz w:val="24"/>
                <w:szCs w:val="24"/>
              </w:rPr>
            </w:pPr>
          </w:p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101A" w:rsidRPr="00B81D18" w:rsidRDefault="0078101A" w:rsidP="001F3BA7">
            <w:pPr>
              <w:rPr>
                <w:sz w:val="24"/>
                <w:szCs w:val="24"/>
              </w:rPr>
            </w:pPr>
          </w:p>
        </w:tc>
      </w:tr>
    </w:tbl>
    <w:p w:rsidR="0078101A" w:rsidRPr="00054302" w:rsidRDefault="0078101A" w:rsidP="0078101A">
      <w:pPr>
        <w:rPr>
          <w:sz w:val="24"/>
          <w:szCs w:val="24"/>
        </w:rPr>
      </w:pPr>
    </w:p>
    <w:p w:rsidR="0078101A" w:rsidRDefault="0078101A" w:rsidP="0078101A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Я извещен(а) о том, что в случае предоставления денежной компенсации в завышенном размере</w:t>
      </w:r>
      <w:r>
        <w:rPr>
          <w:sz w:val="24"/>
          <w:szCs w:val="24"/>
        </w:rPr>
        <w:t>,</w:t>
      </w:r>
      <w:r w:rsidRPr="00840575">
        <w:rPr>
          <w:sz w:val="24"/>
          <w:szCs w:val="24"/>
        </w:rPr>
        <w:t xml:space="preserve"> излишне выплаченные средства засчитываются в счет будущей денежной компенсации, а при отсутствии права на получение денежной компенсации в последующие месяцы</w:t>
      </w:r>
      <w:r>
        <w:rPr>
          <w:sz w:val="24"/>
          <w:szCs w:val="24"/>
        </w:rPr>
        <w:t>,</w:t>
      </w:r>
      <w:r w:rsidRPr="00840575">
        <w:rPr>
          <w:sz w:val="24"/>
          <w:szCs w:val="24"/>
        </w:rPr>
        <w:t xml:space="preserve"> я обязуюсь добровольно возвратить излишне выплаченные средства в </w:t>
      </w:r>
      <w:r w:rsidR="007F7B49">
        <w:rPr>
          <w:sz w:val="24"/>
          <w:szCs w:val="24"/>
        </w:rPr>
        <w:t>местный</w:t>
      </w:r>
      <w:r>
        <w:rPr>
          <w:sz w:val="24"/>
          <w:szCs w:val="24"/>
        </w:rPr>
        <w:t xml:space="preserve"> бюджет в течение 90 календарных дней</w:t>
      </w:r>
      <w:r w:rsidRPr="00840575">
        <w:rPr>
          <w:sz w:val="24"/>
          <w:szCs w:val="24"/>
        </w:rPr>
        <w:t xml:space="preserve"> со дня установления </w:t>
      </w:r>
      <w:r>
        <w:rPr>
          <w:sz w:val="24"/>
          <w:szCs w:val="24"/>
        </w:rPr>
        <w:t>факта</w:t>
      </w:r>
      <w:r w:rsidRPr="00840575">
        <w:rPr>
          <w:sz w:val="24"/>
          <w:szCs w:val="24"/>
        </w:rPr>
        <w:t xml:space="preserve"> излишней выплаты.</w:t>
      </w:r>
    </w:p>
    <w:p w:rsidR="0078101A" w:rsidRPr="00840575" w:rsidRDefault="0078101A" w:rsidP="0078101A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При наступлении обстоятельств, которые влекут за собой изменение размера компенсации либо прекращение права на ее п</w:t>
      </w:r>
      <w:r>
        <w:rPr>
          <w:sz w:val="24"/>
          <w:szCs w:val="24"/>
        </w:rPr>
        <w:t>олучение, обязуюсь не позднее 3</w:t>
      </w:r>
      <w:r w:rsidRPr="00840575">
        <w:rPr>
          <w:sz w:val="24"/>
          <w:szCs w:val="24"/>
        </w:rPr>
        <w:t xml:space="preserve"> рабочих дней со дня наступления таких обстоятельств в письменной форме сообщать об их наступлении в </w:t>
      </w:r>
      <w:r>
        <w:rPr>
          <w:sz w:val="24"/>
          <w:szCs w:val="24"/>
        </w:rPr>
        <w:t xml:space="preserve">Районное управление образованием Администрации МО </w:t>
      </w:r>
      <w:r w:rsidRPr="00840575">
        <w:rPr>
          <w:sz w:val="24"/>
          <w:szCs w:val="24"/>
        </w:rPr>
        <w:t xml:space="preserve"> «</w:t>
      </w:r>
      <w:r>
        <w:rPr>
          <w:sz w:val="24"/>
          <w:szCs w:val="24"/>
        </w:rPr>
        <w:t>Бичурский район</w:t>
      </w:r>
      <w:r w:rsidRPr="00840575">
        <w:rPr>
          <w:sz w:val="24"/>
          <w:szCs w:val="24"/>
        </w:rPr>
        <w:t>»</w:t>
      </w:r>
      <w:r w:rsidR="001B490D">
        <w:rPr>
          <w:sz w:val="24"/>
          <w:szCs w:val="24"/>
        </w:rPr>
        <w:t xml:space="preserve"> РБ</w:t>
      </w:r>
      <w:r w:rsidRPr="00840575">
        <w:rPr>
          <w:sz w:val="24"/>
          <w:szCs w:val="24"/>
        </w:rPr>
        <w:t>.</w:t>
      </w:r>
    </w:p>
    <w:p w:rsidR="0078101A" w:rsidRPr="00840575" w:rsidRDefault="0078101A" w:rsidP="0078101A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Информацию о принятии решения о предоставлении или отказе в предоставлении компенсации денежной компенсации прошу (нужное подчеркнуть и заполнить):</w:t>
      </w:r>
    </w:p>
    <w:p w:rsidR="0078101A" w:rsidRPr="00840575" w:rsidRDefault="0078101A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 xml:space="preserve">1) направлять по следующему почтовому адресу: </w:t>
      </w:r>
    </w:p>
    <w:p w:rsidR="0078101A" w:rsidRPr="00840575" w:rsidRDefault="0078101A" w:rsidP="0078101A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</w:t>
      </w:r>
      <w:r w:rsidRPr="00840575">
        <w:rPr>
          <w:sz w:val="24"/>
          <w:szCs w:val="24"/>
        </w:rPr>
        <w:t>__;</w:t>
      </w:r>
    </w:p>
    <w:p w:rsidR="0078101A" w:rsidRPr="00840575" w:rsidRDefault="0078101A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2) направлять по следующему электронному адресу:</w:t>
      </w:r>
    </w:p>
    <w:p w:rsidR="0078101A" w:rsidRDefault="0078101A" w:rsidP="0078101A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</w:t>
      </w:r>
      <w:r w:rsidRPr="00840575">
        <w:rPr>
          <w:sz w:val="24"/>
          <w:szCs w:val="24"/>
        </w:rPr>
        <w:t>________________.</w:t>
      </w:r>
    </w:p>
    <w:p w:rsidR="0078101A" w:rsidRDefault="0078101A" w:rsidP="0078101A">
      <w:pPr>
        <w:shd w:val="clear" w:color="auto" w:fill="FFFFFF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>Даю согласие на обработку моих персональных данных и персональных данных ребенка, указанных в заявлении и прилагаемых документах, в целях предоставления мне денежной компенсации. Действия с персональными данными включают в себя обработку (сбор, запись, систематизацию, накопление, хранение, уточнение (обновление, изменение), извлечение, использование, передачу (представление, доступ), обезличивание, блокирование, удаление, уничтожение).</w:t>
      </w:r>
    </w:p>
    <w:p w:rsidR="00F91315" w:rsidRDefault="0078101A" w:rsidP="0078101A">
      <w:pPr>
        <w:shd w:val="clear" w:color="auto" w:fill="FFFFFF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>Разрешаю поручать обработку моих персональных данных и моего ребенка третьему лицу в объеме, необходимом для достижения целей, указанных в настоящем согласии, при условии, что персональные данные, передаваемые третьим лицам, будут обрабатываться только в целях предоставления мне денежной компенсации, а также финансового контроля за правомерностью предоставления мне указанной компенсации.</w:t>
      </w:r>
    </w:p>
    <w:p w:rsidR="0078101A" w:rsidRPr="00840575" w:rsidRDefault="0078101A" w:rsidP="0078101A">
      <w:pPr>
        <w:shd w:val="clear" w:color="auto" w:fill="FFFFFF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01A" w:rsidRDefault="0078101A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Дата заполнения _____________________________________________</w:t>
      </w:r>
    </w:p>
    <w:p w:rsidR="00F91315" w:rsidRPr="00840575" w:rsidRDefault="00F91315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</w:p>
    <w:p w:rsidR="0078101A" w:rsidRDefault="0078101A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Собственноручная подпись заявителя ___________________________</w:t>
      </w:r>
    </w:p>
    <w:p w:rsidR="00F91315" w:rsidRPr="00840575" w:rsidRDefault="00F91315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</w:p>
    <w:p w:rsidR="0078101A" w:rsidRDefault="0078101A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Дата приема документов «__»_______20__ г.</w:t>
      </w:r>
    </w:p>
    <w:p w:rsidR="00F91315" w:rsidRPr="00840575" w:rsidRDefault="00F91315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</w:p>
    <w:p w:rsidR="0078101A" w:rsidRDefault="0078101A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Регистрационный номер_______________________________________</w:t>
      </w:r>
    </w:p>
    <w:p w:rsidR="00F91315" w:rsidRPr="00840575" w:rsidRDefault="00F91315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</w:p>
    <w:p w:rsidR="0078101A" w:rsidRDefault="0078101A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 xml:space="preserve">ФИО специалиста </w:t>
      </w:r>
      <w:r>
        <w:rPr>
          <w:sz w:val="24"/>
          <w:szCs w:val="24"/>
        </w:rPr>
        <w:t>МУ РУО</w:t>
      </w:r>
      <w:r w:rsidRPr="00840575">
        <w:rPr>
          <w:sz w:val="24"/>
          <w:szCs w:val="24"/>
        </w:rPr>
        <w:t>________________________________</w:t>
      </w:r>
    </w:p>
    <w:p w:rsidR="00F91315" w:rsidRPr="00840575" w:rsidRDefault="00F91315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</w:p>
    <w:p w:rsidR="0078101A" w:rsidRPr="00840575" w:rsidRDefault="0078101A" w:rsidP="0078101A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 xml:space="preserve">Подпись специалиста </w:t>
      </w:r>
      <w:r>
        <w:rPr>
          <w:sz w:val="24"/>
          <w:szCs w:val="24"/>
        </w:rPr>
        <w:t>МУ РУО</w:t>
      </w:r>
      <w:r w:rsidRPr="00840575">
        <w:rPr>
          <w:sz w:val="24"/>
          <w:szCs w:val="24"/>
        </w:rPr>
        <w:t xml:space="preserve"> _____________________________</w:t>
      </w:r>
    </w:p>
    <w:p w:rsidR="0078101A" w:rsidRPr="00535A0E" w:rsidRDefault="0078101A" w:rsidP="007810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5E33" w:rsidRPr="00EA4D84" w:rsidRDefault="00275E33" w:rsidP="00275E33">
      <w:pPr>
        <w:rPr>
          <w:b/>
          <w:sz w:val="28"/>
          <w:szCs w:val="28"/>
        </w:rPr>
      </w:pPr>
    </w:p>
    <w:p w:rsidR="00FD41A9" w:rsidRDefault="00FD41A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Default="00680B69"/>
    <w:p w:rsidR="00680B69" w:rsidRPr="00C33A53" w:rsidRDefault="00680B69" w:rsidP="00680B69">
      <w:pPr>
        <w:spacing w:line="276" w:lineRule="auto"/>
        <w:jc w:val="center"/>
        <w:rPr>
          <w:b/>
          <w:sz w:val="28"/>
          <w:szCs w:val="28"/>
        </w:rPr>
      </w:pPr>
      <w:r w:rsidRPr="00C33A53">
        <w:rPr>
          <w:b/>
          <w:sz w:val="28"/>
          <w:szCs w:val="28"/>
        </w:rPr>
        <w:t>Лист согласования</w:t>
      </w:r>
    </w:p>
    <w:p w:rsidR="00680B69" w:rsidRPr="006908A2" w:rsidRDefault="00680B69" w:rsidP="00680B6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08A2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6908A2">
        <w:rPr>
          <w:rFonts w:ascii="Times New Roman" w:hAnsi="Times New Roman" w:cs="Times New Roman"/>
          <w:b/>
          <w:sz w:val="28"/>
          <w:szCs w:val="28"/>
        </w:rPr>
        <w:t>П</w:t>
      </w:r>
      <w:r w:rsidRPr="006908A2">
        <w:rPr>
          <w:rFonts w:ascii="Times New Roman" w:hAnsi="Times New Roman" w:cs="Times New Roman"/>
          <w:b/>
          <w:sz w:val="28"/>
          <w:szCs w:val="28"/>
        </w:rPr>
        <w:t>остановления «</w:t>
      </w:r>
      <w:r w:rsidRPr="006908A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6908A2" w:rsidRPr="006908A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ежемесячной денежной компенсации стоимости двухразового питания родителям </w:t>
      </w:r>
      <w:r w:rsidR="006908A2" w:rsidRPr="006908A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(законным представителям) обучающихся с ограниченными  возможностями здоровья,  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 муниципальными общеобразовательными</w:t>
      </w:r>
      <w:r w:rsidR="006908A2" w:rsidRPr="006908A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организациями на дому</w:t>
      </w:r>
      <w:r w:rsidRPr="006908A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80B69" w:rsidRPr="00C90206" w:rsidRDefault="00680B69" w:rsidP="00680B69">
      <w:pPr>
        <w:pStyle w:val="aa"/>
        <w:jc w:val="center"/>
        <w:rPr>
          <w:sz w:val="28"/>
          <w:szCs w:val="28"/>
        </w:rPr>
      </w:pPr>
    </w:p>
    <w:p w:rsidR="00680B69" w:rsidRPr="0026613F" w:rsidRDefault="00680B69" w:rsidP="00680B6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4396"/>
        <w:gridCol w:w="2692"/>
        <w:gridCol w:w="1808"/>
      </w:tblGrid>
      <w:tr w:rsidR="00680B69" w:rsidRPr="008D663F" w:rsidTr="00197272">
        <w:tc>
          <w:tcPr>
            <w:tcW w:w="674" w:type="dxa"/>
          </w:tcPr>
          <w:p w:rsidR="00680B69" w:rsidRPr="008D663F" w:rsidRDefault="00680B69" w:rsidP="00197272">
            <w:pPr>
              <w:jc w:val="center"/>
              <w:rPr>
                <w:b/>
                <w:sz w:val="26"/>
                <w:szCs w:val="26"/>
              </w:rPr>
            </w:pPr>
            <w:r w:rsidRPr="008D663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96" w:type="dxa"/>
          </w:tcPr>
          <w:p w:rsidR="00680B69" w:rsidRPr="008D663F" w:rsidRDefault="00680B69" w:rsidP="00197272">
            <w:pPr>
              <w:jc w:val="center"/>
              <w:rPr>
                <w:b/>
                <w:sz w:val="26"/>
                <w:szCs w:val="26"/>
              </w:rPr>
            </w:pPr>
            <w:r w:rsidRPr="008D663F">
              <w:rPr>
                <w:b/>
                <w:sz w:val="26"/>
                <w:szCs w:val="26"/>
              </w:rPr>
              <w:t>Должность, ФИО</w:t>
            </w:r>
          </w:p>
        </w:tc>
        <w:tc>
          <w:tcPr>
            <w:tcW w:w="2692" w:type="dxa"/>
          </w:tcPr>
          <w:p w:rsidR="00680B69" w:rsidRPr="008D663F" w:rsidRDefault="00680B69" w:rsidP="00197272">
            <w:pPr>
              <w:jc w:val="center"/>
              <w:rPr>
                <w:b/>
                <w:sz w:val="26"/>
                <w:szCs w:val="26"/>
              </w:rPr>
            </w:pPr>
            <w:r w:rsidRPr="008D663F">
              <w:rPr>
                <w:b/>
                <w:sz w:val="26"/>
                <w:szCs w:val="26"/>
              </w:rPr>
              <w:t>Замечания</w:t>
            </w:r>
          </w:p>
        </w:tc>
        <w:tc>
          <w:tcPr>
            <w:tcW w:w="1808" w:type="dxa"/>
          </w:tcPr>
          <w:p w:rsidR="00680B69" w:rsidRPr="008D663F" w:rsidRDefault="00680B69" w:rsidP="00197272">
            <w:pPr>
              <w:jc w:val="center"/>
              <w:rPr>
                <w:b/>
                <w:sz w:val="26"/>
                <w:szCs w:val="26"/>
              </w:rPr>
            </w:pPr>
            <w:r w:rsidRPr="008D663F">
              <w:rPr>
                <w:b/>
                <w:sz w:val="26"/>
                <w:szCs w:val="26"/>
              </w:rPr>
              <w:t>Подпись</w:t>
            </w:r>
          </w:p>
        </w:tc>
      </w:tr>
      <w:tr w:rsidR="00680B69" w:rsidRPr="00153EB1" w:rsidTr="00197272">
        <w:tc>
          <w:tcPr>
            <w:tcW w:w="674" w:type="dxa"/>
          </w:tcPr>
          <w:p w:rsidR="00680B69" w:rsidRPr="00153EB1" w:rsidRDefault="00680B69" w:rsidP="001972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3EB1">
              <w:rPr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680B69" w:rsidRPr="00C90206" w:rsidRDefault="00680B69" w:rsidP="00197272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0206">
              <w:rPr>
                <w:sz w:val="24"/>
                <w:szCs w:val="24"/>
              </w:rPr>
              <w:t>Первый заместитель руководителя Администраци</w:t>
            </w:r>
            <w:r>
              <w:rPr>
                <w:sz w:val="24"/>
                <w:szCs w:val="24"/>
              </w:rPr>
              <w:t>и</w:t>
            </w:r>
            <w:r w:rsidRPr="00C90206">
              <w:rPr>
                <w:sz w:val="24"/>
                <w:szCs w:val="24"/>
              </w:rPr>
              <w:t xml:space="preserve"> МО «Бичурский район» РБ по социальному развитию</w:t>
            </w:r>
          </w:p>
          <w:p w:rsidR="00680B69" w:rsidRPr="00C90206" w:rsidRDefault="00680B69" w:rsidP="00197272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0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Бадмаева</w:t>
            </w:r>
            <w:r w:rsidRPr="00C90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C902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Pr="00C90206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0B69" w:rsidRPr="00153EB1" w:rsidTr="00197272">
        <w:trPr>
          <w:trHeight w:val="1275"/>
        </w:trPr>
        <w:tc>
          <w:tcPr>
            <w:tcW w:w="674" w:type="dxa"/>
          </w:tcPr>
          <w:p w:rsidR="00680B69" w:rsidRPr="00153EB1" w:rsidRDefault="00680B69" w:rsidP="001972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3EB1">
              <w:rPr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680B69" w:rsidRPr="00C90206" w:rsidRDefault="00680B69" w:rsidP="00197272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0206">
              <w:rPr>
                <w:sz w:val="24"/>
                <w:szCs w:val="24"/>
              </w:rPr>
              <w:t>Заместитель руководителя Администраци</w:t>
            </w:r>
            <w:r>
              <w:rPr>
                <w:sz w:val="24"/>
                <w:szCs w:val="24"/>
              </w:rPr>
              <w:t>и</w:t>
            </w:r>
            <w:r w:rsidRPr="00C90206">
              <w:rPr>
                <w:sz w:val="24"/>
                <w:szCs w:val="24"/>
              </w:rPr>
              <w:t xml:space="preserve"> МО «Бичурский район» РБ по финансово-экономическим вопросам Савельева М.П.</w:t>
            </w:r>
          </w:p>
        </w:tc>
        <w:tc>
          <w:tcPr>
            <w:tcW w:w="2692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0B69" w:rsidRPr="00153EB1" w:rsidTr="00197272">
        <w:tc>
          <w:tcPr>
            <w:tcW w:w="674" w:type="dxa"/>
          </w:tcPr>
          <w:p w:rsidR="00680B69" w:rsidRPr="00153EB1" w:rsidRDefault="00680B69" w:rsidP="001972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3EB1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680B69" w:rsidRPr="00C90206" w:rsidRDefault="00680B69" w:rsidP="00197272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020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.о.</w:t>
            </w:r>
            <w:r w:rsidRPr="00C90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C90206">
              <w:rPr>
                <w:sz w:val="24"/>
                <w:szCs w:val="24"/>
              </w:rPr>
              <w:t xml:space="preserve">ачальника  </w:t>
            </w:r>
            <w:r>
              <w:rPr>
                <w:sz w:val="24"/>
                <w:szCs w:val="24"/>
              </w:rPr>
              <w:t xml:space="preserve">МУ  </w:t>
            </w:r>
            <w:r w:rsidRPr="00C90206">
              <w:rPr>
                <w:sz w:val="24"/>
                <w:szCs w:val="24"/>
              </w:rPr>
              <w:t xml:space="preserve">Районное управление образованием Администрации МО «Бичурский район» </w:t>
            </w:r>
            <w:r>
              <w:rPr>
                <w:sz w:val="24"/>
                <w:szCs w:val="24"/>
              </w:rPr>
              <w:t>РБ</w:t>
            </w:r>
            <w:r w:rsidRPr="00C90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Сидоров</w:t>
            </w:r>
            <w:r w:rsidRPr="00C90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C902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C90206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0B69" w:rsidRPr="00153EB1" w:rsidTr="00197272">
        <w:trPr>
          <w:trHeight w:val="1001"/>
        </w:trPr>
        <w:tc>
          <w:tcPr>
            <w:tcW w:w="674" w:type="dxa"/>
          </w:tcPr>
          <w:p w:rsidR="00680B69" w:rsidRPr="00153EB1" w:rsidRDefault="00680B69" w:rsidP="001972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3EB1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680B69" w:rsidRPr="00C90206" w:rsidRDefault="00680B69" w:rsidP="00197272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0206">
              <w:rPr>
                <w:sz w:val="24"/>
                <w:szCs w:val="24"/>
              </w:rPr>
              <w:t>Начальник МУ Финансовое управление Администрации МО «Бичурский район» РБ Оленникова В.Н.</w:t>
            </w:r>
          </w:p>
        </w:tc>
        <w:tc>
          <w:tcPr>
            <w:tcW w:w="2692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0B69" w:rsidRPr="00153EB1" w:rsidTr="00197272">
        <w:trPr>
          <w:trHeight w:val="1105"/>
        </w:trPr>
        <w:tc>
          <w:tcPr>
            <w:tcW w:w="674" w:type="dxa"/>
          </w:tcPr>
          <w:p w:rsidR="00680B69" w:rsidRPr="00153EB1" w:rsidRDefault="00680B69" w:rsidP="001972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53EB1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680B69" w:rsidRPr="00C90206" w:rsidRDefault="00680B69" w:rsidP="006908A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C90206">
              <w:rPr>
                <w:sz w:val="24"/>
                <w:szCs w:val="24"/>
              </w:rPr>
              <w:t>Комитета муниципальной службы и правового обеспечения Администраци</w:t>
            </w:r>
            <w:r>
              <w:rPr>
                <w:sz w:val="24"/>
                <w:szCs w:val="24"/>
              </w:rPr>
              <w:t>и</w:t>
            </w:r>
            <w:r w:rsidRPr="00C90206">
              <w:rPr>
                <w:sz w:val="24"/>
                <w:szCs w:val="24"/>
              </w:rPr>
              <w:t xml:space="preserve"> МО «Бичурский район» РБ </w:t>
            </w:r>
            <w:r>
              <w:rPr>
                <w:sz w:val="24"/>
                <w:szCs w:val="24"/>
              </w:rPr>
              <w:t>П</w:t>
            </w:r>
            <w:r w:rsidR="006908A2">
              <w:rPr>
                <w:sz w:val="24"/>
                <w:szCs w:val="24"/>
              </w:rPr>
              <w:t>ерелыгина</w:t>
            </w:r>
            <w:r>
              <w:rPr>
                <w:sz w:val="24"/>
                <w:szCs w:val="24"/>
              </w:rPr>
              <w:t xml:space="preserve"> </w:t>
            </w:r>
            <w:r w:rsidR="006908A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="006908A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80B69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  <w:p w:rsidR="00680B69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  <w:p w:rsidR="00680B69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0B69" w:rsidRPr="00153EB1" w:rsidTr="00197272">
        <w:tc>
          <w:tcPr>
            <w:tcW w:w="674" w:type="dxa"/>
          </w:tcPr>
          <w:p w:rsidR="00680B69" w:rsidRDefault="00680B69" w:rsidP="001972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680B69" w:rsidRDefault="00E05853" w:rsidP="00E05853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680B69" w:rsidRPr="00C90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юридического отдела</w:t>
            </w:r>
            <w:r w:rsidR="00680B69" w:rsidRPr="00C90206">
              <w:rPr>
                <w:sz w:val="24"/>
                <w:szCs w:val="24"/>
              </w:rPr>
              <w:t xml:space="preserve"> Комитета муниципальной службы и правового обеспечения Администраци</w:t>
            </w:r>
            <w:r w:rsidR="00680B69">
              <w:rPr>
                <w:sz w:val="24"/>
                <w:szCs w:val="24"/>
              </w:rPr>
              <w:t>и</w:t>
            </w:r>
            <w:r w:rsidR="00680B69" w:rsidRPr="00C90206">
              <w:rPr>
                <w:sz w:val="24"/>
                <w:szCs w:val="24"/>
              </w:rPr>
              <w:t xml:space="preserve"> МО «Бичурский район» РБ  </w:t>
            </w:r>
            <w:r>
              <w:rPr>
                <w:sz w:val="24"/>
                <w:szCs w:val="24"/>
              </w:rPr>
              <w:t>Полякова</w:t>
            </w:r>
            <w:r w:rsidR="00680B69" w:rsidRPr="00C90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680B69" w:rsidRPr="00C902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="00680B69" w:rsidRPr="00C90206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80B69" w:rsidRPr="00153EB1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80B69" w:rsidRDefault="00680B69" w:rsidP="0019727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80B69" w:rsidRDefault="00680B69" w:rsidP="00680B69"/>
    <w:p w:rsidR="00680B69" w:rsidRDefault="00680B69"/>
    <w:sectPr w:rsidR="00680B69" w:rsidSect="008A6715">
      <w:headerReference w:type="default" r:id="rId10"/>
      <w:headerReference w:type="first" r:id="rId11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4C" w:rsidRDefault="00EE654C" w:rsidP="006908A2">
      <w:r>
        <w:separator/>
      </w:r>
    </w:p>
  </w:endnote>
  <w:endnote w:type="continuationSeparator" w:id="0">
    <w:p w:rsidR="00EE654C" w:rsidRDefault="00EE654C" w:rsidP="006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4C" w:rsidRDefault="00EE654C" w:rsidP="006908A2">
      <w:r>
        <w:separator/>
      </w:r>
    </w:p>
  </w:footnote>
  <w:footnote w:type="continuationSeparator" w:id="0">
    <w:p w:rsidR="00EE654C" w:rsidRDefault="00EE654C" w:rsidP="0069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935692"/>
      <w:docPartObj>
        <w:docPartGallery w:val="Page Numbers (Top of Page)"/>
        <w:docPartUnique/>
      </w:docPartObj>
    </w:sdtPr>
    <w:sdtEndPr/>
    <w:sdtContent>
      <w:p w:rsidR="008A6715" w:rsidRDefault="008A67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CF">
          <w:rPr>
            <w:noProof/>
          </w:rPr>
          <w:t>6</w:t>
        </w:r>
        <w:r>
          <w:fldChar w:fldCharType="end"/>
        </w:r>
      </w:p>
    </w:sdtContent>
  </w:sdt>
  <w:p w:rsidR="006908A2" w:rsidRDefault="006908A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15" w:rsidRDefault="008A6715">
    <w:pPr>
      <w:pStyle w:val="ac"/>
      <w:jc w:val="center"/>
    </w:pPr>
  </w:p>
  <w:p w:rsidR="008A6715" w:rsidRDefault="008A67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BE"/>
    <w:multiLevelType w:val="hybridMultilevel"/>
    <w:tmpl w:val="233E465A"/>
    <w:lvl w:ilvl="0" w:tplc="B25C2A9C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7230411"/>
    <w:multiLevelType w:val="multilevel"/>
    <w:tmpl w:val="009E10BA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0" w:hanging="1440"/>
      </w:pPr>
      <w:rPr>
        <w:rFonts w:hint="default"/>
      </w:rPr>
    </w:lvl>
  </w:abstractNum>
  <w:abstractNum w:abstractNumId="2">
    <w:nsid w:val="09774388"/>
    <w:multiLevelType w:val="multilevel"/>
    <w:tmpl w:val="DA020D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FA0ED3"/>
    <w:multiLevelType w:val="multilevel"/>
    <w:tmpl w:val="B51C6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5">
    <w:nsid w:val="2B34175D"/>
    <w:multiLevelType w:val="hybridMultilevel"/>
    <w:tmpl w:val="3FFAC852"/>
    <w:lvl w:ilvl="0" w:tplc="D1C89582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387F0C8F"/>
    <w:multiLevelType w:val="multilevel"/>
    <w:tmpl w:val="0B74D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1D56C0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8">
    <w:nsid w:val="49895494"/>
    <w:multiLevelType w:val="hybridMultilevel"/>
    <w:tmpl w:val="83C000C0"/>
    <w:lvl w:ilvl="0" w:tplc="85DA88A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FE81379"/>
    <w:multiLevelType w:val="multilevel"/>
    <w:tmpl w:val="89F88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5F35D4"/>
    <w:multiLevelType w:val="multilevel"/>
    <w:tmpl w:val="8876A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0929E5"/>
    <w:multiLevelType w:val="hybridMultilevel"/>
    <w:tmpl w:val="11845FE4"/>
    <w:lvl w:ilvl="0" w:tplc="4B5090A2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6CFD7637"/>
    <w:multiLevelType w:val="hybridMultilevel"/>
    <w:tmpl w:val="95B0FC78"/>
    <w:lvl w:ilvl="0" w:tplc="1504787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73666BF3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4">
    <w:nsid w:val="7AD50521"/>
    <w:multiLevelType w:val="multilevel"/>
    <w:tmpl w:val="04220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5D5C7F"/>
    <w:multiLevelType w:val="hybridMultilevel"/>
    <w:tmpl w:val="9DD698AA"/>
    <w:lvl w:ilvl="0" w:tplc="382A1F9A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14"/>
  </w:num>
  <w:num w:numId="15">
    <w:abstractNumId w:val="15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33"/>
    <w:rsid w:val="00007AA9"/>
    <w:rsid w:val="000141AB"/>
    <w:rsid w:val="00026A63"/>
    <w:rsid w:val="000714D8"/>
    <w:rsid w:val="00071D36"/>
    <w:rsid w:val="0015608E"/>
    <w:rsid w:val="00180CD2"/>
    <w:rsid w:val="001A4066"/>
    <w:rsid w:val="001B490D"/>
    <w:rsid w:val="001D1419"/>
    <w:rsid w:val="00222852"/>
    <w:rsid w:val="00231C18"/>
    <w:rsid w:val="002420CE"/>
    <w:rsid w:val="00244C24"/>
    <w:rsid w:val="00253F2C"/>
    <w:rsid w:val="00256392"/>
    <w:rsid w:val="0027511C"/>
    <w:rsid w:val="00275E33"/>
    <w:rsid w:val="002A1A04"/>
    <w:rsid w:val="003140CD"/>
    <w:rsid w:val="003313D0"/>
    <w:rsid w:val="0035616F"/>
    <w:rsid w:val="00364AB1"/>
    <w:rsid w:val="003759CF"/>
    <w:rsid w:val="003A6220"/>
    <w:rsid w:val="0042018E"/>
    <w:rsid w:val="00450F82"/>
    <w:rsid w:val="00481F9E"/>
    <w:rsid w:val="004837C8"/>
    <w:rsid w:val="004A240D"/>
    <w:rsid w:val="004B56FC"/>
    <w:rsid w:val="00516B8E"/>
    <w:rsid w:val="00522C09"/>
    <w:rsid w:val="005640F5"/>
    <w:rsid w:val="0056574B"/>
    <w:rsid w:val="00592269"/>
    <w:rsid w:val="005A0869"/>
    <w:rsid w:val="005A4F9E"/>
    <w:rsid w:val="005B22C5"/>
    <w:rsid w:val="005B5929"/>
    <w:rsid w:val="005F4B98"/>
    <w:rsid w:val="00644A06"/>
    <w:rsid w:val="00680B69"/>
    <w:rsid w:val="006908A2"/>
    <w:rsid w:val="006B493A"/>
    <w:rsid w:val="006B587E"/>
    <w:rsid w:val="00700D8A"/>
    <w:rsid w:val="0077476D"/>
    <w:rsid w:val="00775A1D"/>
    <w:rsid w:val="0078101A"/>
    <w:rsid w:val="007C7470"/>
    <w:rsid w:val="007D59E5"/>
    <w:rsid w:val="007D729D"/>
    <w:rsid w:val="007F4BDF"/>
    <w:rsid w:val="007F7B49"/>
    <w:rsid w:val="00822DB1"/>
    <w:rsid w:val="00845D5B"/>
    <w:rsid w:val="00864759"/>
    <w:rsid w:val="008A6715"/>
    <w:rsid w:val="008E4260"/>
    <w:rsid w:val="00916D64"/>
    <w:rsid w:val="009735FC"/>
    <w:rsid w:val="009933B7"/>
    <w:rsid w:val="009A4EBD"/>
    <w:rsid w:val="009D4720"/>
    <w:rsid w:val="009F07D7"/>
    <w:rsid w:val="009F5B8C"/>
    <w:rsid w:val="009F61EB"/>
    <w:rsid w:val="00A248DD"/>
    <w:rsid w:val="00A40C08"/>
    <w:rsid w:val="00A43775"/>
    <w:rsid w:val="00A4713E"/>
    <w:rsid w:val="00A63D3B"/>
    <w:rsid w:val="00AD3541"/>
    <w:rsid w:val="00AD6D3B"/>
    <w:rsid w:val="00B2750E"/>
    <w:rsid w:val="00B37546"/>
    <w:rsid w:val="00B76265"/>
    <w:rsid w:val="00B9030F"/>
    <w:rsid w:val="00C54E4F"/>
    <w:rsid w:val="00C61C24"/>
    <w:rsid w:val="00C92404"/>
    <w:rsid w:val="00CC5251"/>
    <w:rsid w:val="00D073CC"/>
    <w:rsid w:val="00D47BC4"/>
    <w:rsid w:val="00D87A54"/>
    <w:rsid w:val="00DE3030"/>
    <w:rsid w:val="00DE5595"/>
    <w:rsid w:val="00E05853"/>
    <w:rsid w:val="00E07078"/>
    <w:rsid w:val="00E40778"/>
    <w:rsid w:val="00EB7C3A"/>
    <w:rsid w:val="00EC2644"/>
    <w:rsid w:val="00EE654C"/>
    <w:rsid w:val="00F275FD"/>
    <w:rsid w:val="00F73607"/>
    <w:rsid w:val="00F77618"/>
    <w:rsid w:val="00F91315"/>
    <w:rsid w:val="00FD30CF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275E3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275E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5E33"/>
    <w:pPr>
      <w:widowControl w:val="0"/>
      <w:shd w:val="clear" w:color="auto" w:fill="FFFFFF"/>
      <w:spacing w:before="72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rsid w:val="0027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7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75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275E33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7C7470"/>
    <w:p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74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7C7470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link w:val="a9"/>
    <w:uiPriority w:val="1"/>
    <w:qFormat/>
    <w:rsid w:val="007C74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link w:val="ConsPlusNormal0"/>
    <w:qFormat/>
    <w:rsid w:val="00680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0B6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8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908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0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908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08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275E3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275E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5E33"/>
    <w:pPr>
      <w:widowControl w:val="0"/>
      <w:shd w:val="clear" w:color="auto" w:fill="FFFFFF"/>
      <w:spacing w:before="72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rsid w:val="0027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7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75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275E33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7C7470"/>
    <w:p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74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7C7470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link w:val="a9"/>
    <w:uiPriority w:val="1"/>
    <w:qFormat/>
    <w:rsid w:val="007C74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link w:val="ConsPlusNormal0"/>
    <w:qFormat/>
    <w:rsid w:val="00680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0B6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8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908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0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908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08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1E2F-1280-4D97-BF3B-5E06BFD2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Петровна</dc:creator>
  <cp:lastModifiedBy>DEXP</cp:lastModifiedBy>
  <cp:revision>2</cp:revision>
  <cp:lastPrinted>2023-09-04T11:11:00Z</cp:lastPrinted>
  <dcterms:created xsi:type="dcterms:W3CDTF">2023-09-04T11:36:00Z</dcterms:created>
  <dcterms:modified xsi:type="dcterms:W3CDTF">2023-09-04T11:36:00Z</dcterms:modified>
</cp:coreProperties>
</file>